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406733" w:displacedByCustomXml="next"/>
    <w:sdt>
      <w:sdtPr>
        <w:rPr>
          <w:rFonts w:asciiTheme="minorHAnsi" w:hAnsiTheme="minorHAnsi" w:cstheme="minorHAnsi"/>
        </w:rPr>
        <w:id w:val="-1321108937"/>
        <w:docPartObj>
          <w:docPartGallery w:val="Cover Pages"/>
          <w:docPartUnique/>
        </w:docPartObj>
      </w:sdtPr>
      <w:sdtEndPr/>
      <w:sdtContent>
        <w:p w14:paraId="7E5B856D" w14:textId="28BE7636" w:rsidR="0095394C" w:rsidRPr="009D5AD7" w:rsidRDefault="0095394C">
          <w:pPr>
            <w:rPr>
              <w:rFonts w:asciiTheme="minorHAnsi" w:hAnsiTheme="minorHAnsi" w:cstheme="minorHAnsi"/>
            </w:rPr>
          </w:pPr>
        </w:p>
        <w:p w14:paraId="79F64936" w14:textId="7489FFCB" w:rsidR="0095394C" w:rsidRPr="009D5AD7" w:rsidRDefault="0095394C" w:rsidP="0095394C">
          <w:pPr>
            <w:rPr>
              <w:rFonts w:asciiTheme="minorHAnsi" w:hAnsiTheme="minorHAnsi" w:cstheme="minorHAnsi"/>
            </w:rPr>
          </w:pPr>
        </w:p>
        <w:p w14:paraId="6D26FBB0" w14:textId="0B929357" w:rsidR="0095394C" w:rsidRPr="009D5AD7" w:rsidRDefault="0095394C" w:rsidP="0095394C">
          <w:pPr>
            <w:rPr>
              <w:rFonts w:asciiTheme="minorHAnsi" w:hAnsiTheme="minorHAnsi" w:cs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052"/>
          </w:tblGrid>
          <w:tr w:rsidR="00F83299" w:rsidRPr="009D5AD7" w14:paraId="2A4786DF" w14:textId="77777777" w:rsidTr="7A5E88FD">
            <w:tc>
              <w:tcPr>
                <w:tcW w:w="8052" w:type="dxa"/>
                <w:tcMar>
                  <w:top w:w="216" w:type="dxa"/>
                  <w:left w:w="115" w:type="dxa"/>
                  <w:bottom w:w="216" w:type="dxa"/>
                  <w:right w:w="115" w:type="dxa"/>
                </w:tcMar>
              </w:tcPr>
              <w:p w14:paraId="4221EB2A" w14:textId="77777777" w:rsidR="00F83299" w:rsidRPr="009D5AD7" w:rsidRDefault="00F83299" w:rsidP="000A0810">
                <w:pPr>
                  <w:pStyle w:val="NoSpacing"/>
                  <w:rPr>
                    <w:rFonts w:asciiTheme="minorHAnsi" w:hAnsiTheme="minorHAnsi" w:cstheme="minorHAnsi"/>
                    <w:color w:val="365F91" w:themeColor="accent1" w:themeShade="BF"/>
                    <w:sz w:val="24"/>
                  </w:rPr>
                </w:pPr>
                <w:r w:rsidRPr="004C139C">
                  <w:rPr>
                    <w:rFonts w:cstheme="minorHAnsi"/>
                    <w:b/>
                    <w:noProof/>
                    <w:sz w:val="40"/>
                    <w:szCs w:val="52"/>
                  </w:rPr>
                  <w:drawing>
                    <wp:anchor distT="0" distB="0" distL="114300" distR="114300" simplePos="0" relativeHeight="251658240" behindDoc="0" locked="0" layoutInCell="1" allowOverlap="1" wp14:anchorId="1F5947B1" wp14:editId="3F200467">
                      <wp:simplePos x="0" y="0"/>
                      <wp:positionH relativeFrom="column">
                        <wp:posOffset>54848</wp:posOffset>
                      </wp:positionH>
                      <wp:positionV relativeFrom="paragraph">
                        <wp:posOffset>-375723</wp:posOffset>
                      </wp:positionV>
                      <wp:extent cx="1693919" cy="782261"/>
                      <wp:effectExtent l="0" t="0" r="1905" b="0"/>
                      <wp:wrapNone/>
                      <wp:docPr id="4" name="Picture 6" descr="Logo, company name&#10;&#10;Description automatically generated">
                        <a:extLst xmlns:a="http://schemas.openxmlformats.org/drawingml/2006/main">
                          <a:ext uri="{FF2B5EF4-FFF2-40B4-BE49-F238E27FC236}">
                            <a16:creationId xmlns:a16="http://schemas.microsoft.com/office/drawing/2014/main" id="{C1AADCDE-3010-4BE0-8514-AE8444CEB2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 company name&#10;&#10;Description automatically generated">
                                <a:extLst>
                                  <a:ext uri="{FF2B5EF4-FFF2-40B4-BE49-F238E27FC236}">
                                    <a16:creationId xmlns:a16="http://schemas.microsoft.com/office/drawing/2014/main" id="{C1AADCDE-3010-4BE0-8514-AE8444CEB2AC}"/>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3919" cy="782261"/>
                              </a:xfrm>
                              <a:prstGeom prst="rect">
                                <a:avLst/>
                              </a:prstGeom>
                            </pic:spPr>
                          </pic:pic>
                        </a:graphicData>
                      </a:graphic>
                      <wp14:sizeRelH relativeFrom="margin">
                        <wp14:pctWidth>0</wp14:pctWidth>
                      </wp14:sizeRelH>
                      <wp14:sizeRelV relativeFrom="margin">
                        <wp14:pctHeight>0</wp14:pctHeight>
                      </wp14:sizeRelV>
                    </wp:anchor>
                  </w:drawing>
                </w:r>
              </w:p>
            </w:tc>
          </w:tr>
          <w:tr w:rsidR="00F83299" w:rsidRPr="009D5AD7" w14:paraId="50560775" w14:textId="77777777" w:rsidTr="7A5E88FD">
            <w:tc>
              <w:tcPr>
                <w:tcW w:w="8052" w:type="dxa"/>
              </w:tcPr>
              <w:sdt>
                <w:sdtPr>
                  <w:rPr>
                    <w:rFonts w:asciiTheme="minorHAnsi" w:eastAsiaTheme="majorEastAsia" w:hAnsiTheme="minorHAnsi" w:cstheme="minorHAnsi"/>
                    <w:color w:val="4F81BD" w:themeColor="accent1"/>
                    <w:sz w:val="88"/>
                    <w:szCs w:val="88"/>
                  </w:rPr>
                  <w:alias w:val="Title"/>
                  <w:id w:val="13406919"/>
                  <w:placeholder>
                    <w:docPart w:val="4A4E1A2EFEFA4C52950CA08A48A5BEB8"/>
                  </w:placeholder>
                  <w:dataBinding w:prefixMappings="xmlns:ns0='http://schemas.openxmlformats.org/package/2006/metadata/core-properties' xmlns:ns1='http://purl.org/dc/elements/1.1/'" w:xpath="/ns0:coreProperties[1]/ns1:title[1]" w:storeItemID="{6C3C8BC8-F283-45AE-878A-BAB7291924A1}"/>
                  <w:text/>
                </w:sdtPr>
                <w:sdtEndPr/>
                <w:sdtContent>
                  <w:p w14:paraId="150DDFF9" w14:textId="77777777" w:rsidR="00F83299" w:rsidRPr="009D5AD7" w:rsidRDefault="00F83299" w:rsidP="000A0810">
                    <w:pPr>
                      <w:pStyle w:val="NoSpacing"/>
                      <w:spacing w:line="216" w:lineRule="auto"/>
                      <w:rPr>
                        <w:rFonts w:asciiTheme="minorHAnsi" w:eastAsiaTheme="majorEastAsia" w:hAnsiTheme="minorHAnsi" w:cstheme="minorHAnsi"/>
                        <w:color w:val="4F81BD" w:themeColor="accent1"/>
                        <w:sz w:val="88"/>
                        <w:szCs w:val="88"/>
                      </w:rPr>
                    </w:pPr>
                    <w:r>
                      <w:rPr>
                        <w:rFonts w:asciiTheme="minorHAnsi" w:eastAsiaTheme="majorEastAsia" w:hAnsiTheme="minorHAnsi" w:cstheme="minorHAnsi"/>
                        <w:color w:val="4F81BD" w:themeColor="accent1"/>
                        <w:sz w:val="88"/>
                        <w:szCs w:val="88"/>
                      </w:rPr>
                      <w:t>OKM Upgrade</w:t>
                    </w:r>
                  </w:p>
                </w:sdtContent>
              </w:sdt>
              <w:p w14:paraId="6162B8B8" w14:textId="77777777" w:rsidR="7A5E88FD" w:rsidRDefault="7A5E88FD"/>
            </w:tc>
          </w:tr>
          <w:tr w:rsidR="00F83299" w:rsidRPr="009D5AD7" w14:paraId="47BC56C3" w14:textId="77777777" w:rsidTr="7A5E88FD">
            <w:sdt>
              <w:sdtPr>
                <w:rPr>
                  <w:rFonts w:asciiTheme="minorHAnsi" w:hAnsiTheme="minorHAnsi" w:cstheme="minorHAnsi"/>
                  <w:color w:val="365F91" w:themeColor="accent1" w:themeShade="BF"/>
                  <w:sz w:val="24"/>
                  <w:szCs w:val="24"/>
                </w:rPr>
                <w:alias w:val="Subtitle"/>
                <w:id w:val="13406923"/>
                <w:placeholder>
                  <w:docPart w:val="08C47443BD354FC5B8D0D447C6D2DC28"/>
                </w:placeholder>
                <w:dataBinding w:prefixMappings="xmlns:ns0='http://schemas.openxmlformats.org/package/2006/metadata/core-properties' xmlns:ns1='http://purl.org/dc/elements/1.1/'" w:xpath="/ns0:coreProperties[1]/ns1:subject[1]" w:storeItemID="{6C3C8BC8-F283-45AE-878A-BAB7291924A1}"/>
                <w:text/>
              </w:sdtPr>
              <w:sdtEndPr/>
              <w:sdtContent>
                <w:tc>
                  <w:tcPr>
                    <w:tcW w:w="8052" w:type="dxa"/>
                    <w:tcMar>
                      <w:top w:w="216" w:type="dxa"/>
                      <w:left w:w="115" w:type="dxa"/>
                      <w:bottom w:w="216" w:type="dxa"/>
                      <w:right w:w="115" w:type="dxa"/>
                    </w:tcMar>
                  </w:tcPr>
                  <w:p w14:paraId="0F68EF98" w14:textId="77777777" w:rsidR="00F83299" w:rsidRPr="009D5AD7" w:rsidRDefault="00F83299" w:rsidP="000A0810">
                    <w:pPr>
                      <w:pStyle w:val="NoSpacing"/>
                      <w:rPr>
                        <w:rFonts w:asciiTheme="minorHAnsi" w:hAnsiTheme="minorHAnsi" w:cstheme="minorHAnsi"/>
                        <w:color w:val="365F91" w:themeColor="accent1" w:themeShade="BF"/>
                        <w:sz w:val="24"/>
                      </w:rPr>
                    </w:pPr>
                    <w:r>
                      <w:rPr>
                        <w:rFonts w:asciiTheme="minorHAnsi" w:hAnsiTheme="minorHAnsi" w:cstheme="minorHAnsi"/>
                        <w:color w:val="365F91" w:themeColor="accent1" w:themeShade="BF"/>
                        <w:sz w:val="24"/>
                        <w:szCs w:val="24"/>
                      </w:rPr>
                      <w:t>Design Document</w:t>
                    </w:r>
                  </w:p>
                </w:tc>
              </w:sdtContent>
            </w:sdt>
          </w:tr>
        </w:tbl>
        <w:p w14:paraId="112B2296" w14:textId="3EDA8DE3" w:rsidR="0095394C" w:rsidRPr="009D5AD7" w:rsidRDefault="0095394C" w:rsidP="0095394C">
          <w:pPr>
            <w:rPr>
              <w:rFonts w:asciiTheme="minorHAnsi" w:hAnsiTheme="minorHAnsi" w:cstheme="minorHAnsi"/>
            </w:rPr>
          </w:pPr>
        </w:p>
        <w:p w14:paraId="61821C8C" w14:textId="1A700949" w:rsidR="0095394C" w:rsidRPr="009D5AD7" w:rsidRDefault="0095394C" w:rsidP="0095394C">
          <w:pPr>
            <w:rPr>
              <w:rFonts w:asciiTheme="minorHAnsi" w:hAnsiTheme="minorHAnsi" w:cstheme="minorHAnsi"/>
            </w:rPr>
          </w:pPr>
        </w:p>
        <w:p w14:paraId="00A06377" w14:textId="4649F260" w:rsidR="0095394C" w:rsidRPr="009D5AD7" w:rsidRDefault="0095394C" w:rsidP="0095394C">
          <w:pPr>
            <w:rPr>
              <w:rFonts w:asciiTheme="minorHAnsi" w:hAnsiTheme="minorHAnsi" w:cstheme="minorHAnsi"/>
            </w:rPr>
          </w:pPr>
        </w:p>
        <w:p w14:paraId="43A49B35" w14:textId="1CE3272C" w:rsidR="0095394C" w:rsidRPr="009D5AD7" w:rsidRDefault="0095394C" w:rsidP="0095394C">
          <w:pPr>
            <w:rPr>
              <w:rFonts w:asciiTheme="minorHAnsi" w:hAnsiTheme="minorHAnsi" w:cstheme="minorHAnsi"/>
            </w:rPr>
          </w:pPr>
        </w:p>
        <w:p w14:paraId="516275C9" w14:textId="494D7FB4" w:rsidR="0095394C" w:rsidRPr="009D5AD7" w:rsidRDefault="0095394C" w:rsidP="0095394C">
          <w:pPr>
            <w:rPr>
              <w:rFonts w:asciiTheme="minorHAnsi" w:hAnsiTheme="minorHAnsi" w:cstheme="minorHAnsi"/>
            </w:rPr>
          </w:pPr>
        </w:p>
        <w:p w14:paraId="3D28F482" w14:textId="6738EA14" w:rsidR="0095394C" w:rsidRPr="009D5AD7" w:rsidRDefault="0095394C" w:rsidP="0095394C">
          <w:pPr>
            <w:rPr>
              <w:rFonts w:asciiTheme="minorHAnsi" w:hAnsiTheme="minorHAnsi" w:cstheme="minorHAnsi"/>
            </w:rPr>
          </w:pPr>
        </w:p>
        <w:p w14:paraId="0D78ECB7" w14:textId="731DEE16" w:rsidR="0095394C" w:rsidRPr="009D5AD7" w:rsidRDefault="0095394C" w:rsidP="0095394C">
          <w:pPr>
            <w:rPr>
              <w:rFonts w:asciiTheme="minorHAnsi" w:hAnsiTheme="minorHAnsi" w:cstheme="minorHAnsi"/>
            </w:rPr>
          </w:pPr>
        </w:p>
        <w:p w14:paraId="5E43B861" w14:textId="67053AC7" w:rsidR="0095394C" w:rsidRPr="009D5AD7" w:rsidRDefault="0095394C" w:rsidP="0095394C">
          <w:pPr>
            <w:rPr>
              <w:rFonts w:asciiTheme="minorHAnsi" w:hAnsiTheme="minorHAnsi" w:cstheme="minorHAnsi"/>
            </w:rPr>
          </w:pPr>
        </w:p>
        <w:p w14:paraId="4EACC074" w14:textId="54600C03" w:rsidR="0095394C" w:rsidRPr="009D5AD7" w:rsidRDefault="0095394C" w:rsidP="0095394C">
          <w:pPr>
            <w:rPr>
              <w:rFonts w:asciiTheme="minorHAnsi" w:hAnsiTheme="minorHAnsi" w:cstheme="minorHAnsi"/>
            </w:rPr>
          </w:pPr>
        </w:p>
        <w:p w14:paraId="03B9C22F" w14:textId="085B388E" w:rsidR="0095394C" w:rsidRPr="009D5AD7" w:rsidRDefault="0095394C" w:rsidP="0095394C">
          <w:pPr>
            <w:rPr>
              <w:rFonts w:asciiTheme="minorHAnsi" w:hAnsiTheme="minorHAnsi" w:cstheme="minorHAnsi"/>
            </w:rPr>
          </w:pPr>
        </w:p>
        <w:p w14:paraId="2E954AE5" w14:textId="30670C95" w:rsidR="0095394C" w:rsidRPr="009D5AD7" w:rsidRDefault="0095394C" w:rsidP="0095394C">
          <w:pPr>
            <w:rPr>
              <w:rFonts w:asciiTheme="minorHAnsi" w:hAnsiTheme="minorHAnsi" w:cstheme="minorHAnsi"/>
            </w:rPr>
          </w:pPr>
        </w:p>
        <w:p w14:paraId="7C5A7E5A" w14:textId="36AE34D0" w:rsidR="0095394C" w:rsidRPr="009D5AD7" w:rsidRDefault="0095394C" w:rsidP="0095394C">
          <w:pPr>
            <w:rPr>
              <w:rFonts w:asciiTheme="minorHAnsi" w:hAnsiTheme="minorHAnsi" w:cstheme="minorHAnsi"/>
            </w:rPr>
          </w:pPr>
        </w:p>
        <w:p w14:paraId="542CDB9D" w14:textId="57F1FDE2" w:rsidR="0095394C" w:rsidRPr="009D5AD7" w:rsidRDefault="0095394C" w:rsidP="0095394C">
          <w:pPr>
            <w:rPr>
              <w:rFonts w:asciiTheme="minorHAnsi" w:hAnsiTheme="minorHAnsi" w:cstheme="minorHAnsi"/>
            </w:rPr>
          </w:pPr>
        </w:p>
        <w:p w14:paraId="79A5BDDC" w14:textId="66719D4D" w:rsidR="0095394C" w:rsidRPr="009D5AD7" w:rsidRDefault="0095394C" w:rsidP="0095394C">
          <w:pPr>
            <w:rPr>
              <w:rFonts w:asciiTheme="minorHAnsi" w:hAnsiTheme="minorHAnsi" w:cstheme="minorHAnsi"/>
            </w:rPr>
          </w:pPr>
        </w:p>
        <w:p w14:paraId="2FAC80E5" w14:textId="07D99694" w:rsidR="0095394C" w:rsidRPr="009D5AD7" w:rsidRDefault="0095394C" w:rsidP="0095394C">
          <w:pPr>
            <w:rPr>
              <w:rFonts w:asciiTheme="minorHAnsi" w:hAnsiTheme="minorHAnsi" w:cstheme="minorHAnsi"/>
            </w:rPr>
          </w:pPr>
        </w:p>
        <w:p w14:paraId="417266E2" w14:textId="5CE1D201" w:rsidR="0095394C" w:rsidRPr="009D5AD7" w:rsidRDefault="0095394C" w:rsidP="0095394C">
          <w:pPr>
            <w:rPr>
              <w:rFonts w:asciiTheme="minorHAnsi" w:hAnsiTheme="minorHAnsi" w:cstheme="minorHAnsi"/>
            </w:rPr>
          </w:pPr>
        </w:p>
        <w:p w14:paraId="5E424B66" w14:textId="30537C7F" w:rsidR="0095394C" w:rsidRPr="009D5AD7" w:rsidRDefault="0095394C" w:rsidP="0095394C">
          <w:pPr>
            <w:rPr>
              <w:rFonts w:asciiTheme="minorHAnsi" w:hAnsiTheme="minorHAnsi" w:cstheme="minorHAnsi"/>
            </w:rPr>
          </w:pPr>
        </w:p>
        <w:p w14:paraId="0DDBD1F5" w14:textId="451251DC" w:rsidR="0095394C" w:rsidRPr="009D5AD7" w:rsidRDefault="0095394C" w:rsidP="0095394C">
          <w:pPr>
            <w:rPr>
              <w:rFonts w:asciiTheme="minorHAnsi" w:hAnsiTheme="minorHAnsi" w:cstheme="minorHAnsi"/>
            </w:rPr>
          </w:pPr>
        </w:p>
        <w:p w14:paraId="42C06F08" w14:textId="6B7069C9" w:rsidR="0095394C" w:rsidRPr="009D5AD7" w:rsidRDefault="0095394C" w:rsidP="0095394C">
          <w:pPr>
            <w:rPr>
              <w:rFonts w:asciiTheme="minorHAnsi" w:hAnsiTheme="minorHAnsi" w:cstheme="minorHAnsi"/>
            </w:rPr>
          </w:pPr>
        </w:p>
        <w:p w14:paraId="529722BA" w14:textId="0B1C2A31" w:rsidR="0095394C" w:rsidRPr="009D5AD7" w:rsidRDefault="0095394C" w:rsidP="0095394C">
          <w:pPr>
            <w:rPr>
              <w:rFonts w:asciiTheme="minorHAnsi" w:hAnsiTheme="minorHAnsi" w:cstheme="minorHAnsi"/>
            </w:rPr>
          </w:pPr>
        </w:p>
        <w:p w14:paraId="528B4D80" w14:textId="45290E14" w:rsidR="0095394C" w:rsidRPr="009D5AD7" w:rsidRDefault="0095394C" w:rsidP="0095394C">
          <w:pPr>
            <w:jc w:val="center"/>
            <w:rPr>
              <w:rFonts w:asciiTheme="minorHAnsi" w:hAnsiTheme="minorHAnsi" w:cstheme="minorHAnsi"/>
            </w:rPr>
          </w:pPr>
        </w:p>
        <w:p w14:paraId="530DE24B" w14:textId="56AF2698" w:rsidR="0095394C" w:rsidRPr="009D5AD7" w:rsidRDefault="0095394C" w:rsidP="0095394C">
          <w:pPr>
            <w:rPr>
              <w:rFonts w:asciiTheme="minorHAnsi" w:hAnsiTheme="minorHAnsi" w:cstheme="minorHAnsi"/>
            </w:rPr>
          </w:pPr>
        </w:p>
        <w:tbl>
          <w:tblPr>
            <w:tblpPr w:leftFromText="187" w:rightFromText="187" w:vertAnchor="page" w:horzAnchor="margin" w:tblpXSpec="center" w:tblpY="12711"/>
            <w:tblW w:w="3857" w:type="pct"/>
            <w:tblLook w:val="04A0" w:firstRow="1" w:lastRow="0" w:firstColumn="1" w:lastColumn="0" w:noHBand="0" w:noVBand="1"/>
          </w:tblPr>
          <w:tblGrid>
            <w:gridCol w:w="7776"/>
          </w:tblGrid>
          <w:tr w:rsidR="009D5AD7" w:rsidRPr="009D5AD7" w14:paraId="1C949F3B" w14:textId="77777777" w:rsidTr="009D5AD7">
            <w:tc>
              <w:tcPr>
                <w:tcW w:w="7776" w:type="dxa"/>
                <w:tcMar>
                  <w:top w:w="216" w:type="dxa"/>
                  <w:left w:w="115" w:type="dxa"/>
                  <w:bottom w:w="216" w:type="dxa"/>
                  <w:right w:w="115" w:type="dxa"/>
                </w:tcMar>
              </w:tcPr>
              <w:sdt>
                <w:sdtPr>
                  <w:rPr>
                    <w:rFonts w:asciiTheme="minorHAnsi" w:hAnsiTheme="minorHAnsi" w:cstheme="minorHAnsi"/>
                    <w:color w:val="4F81BD" w:themeColor="accent1"/>
                    <w:sz w:val="28"/>
                    <w:szCs w:val="28"/>
                  </w:rPr>
                  <w:alias w:val="Author"/>
                  <w:id w:val="13406928"/>
                  <w:placeholder>
                    <w:docPart w:val="B72F45EFF93B4E048315CF283466B2DD"/>
                  </w:placeholder>
                  <w:dataBinding w:prefixMappings="xmlns:ns0='http://schemas.openxmlformats.org/package/2006/metadata/core-properties' xmlns:ns1='http://purl.org/dc/elements/1.1/'" w:xpath="/ns0:coreProperties[1]/ns1:creator[1]" w:storeItemID="{6C3C8BC8-F283-45AE-878A-BAB7291924A1}"/>
                  <w:text/>
                </w:sdtPr>
                <w:sdtEndPr/>
                <w:sdtContent>
                  <w:p w14:paraId="6444248B" w14:textId="4B55FA61" w:rsidR="009D5AD7" w:rsidRPr="009D5AD7" w:rsidRDefault="00E351B5" w:rsidP="009D5AD7">
                    <w:pPr>
                      <w:pStyle w:val="NoSpacing"/>
                      <w:rPr>
                        <w:rFonts w:asciiTheme="minorHAnsi" w:hAnsiTheme="minorHAnsi" w:cstheme="minorHAnsi"/>
                        <w:color w:val="4F81BD" w:themeColor="accent1"/>
                        <w:sz w:val="28"/>
                        <w:szCs w:val="28"/>
                      </w:rPr>
                    </w:pPr>
                    <w:r>
                      <w:rPr>
                        <w:rFonts w:asciiTheme="minorHAnsi" w:hAnsiTheme="minorHAnsi" w:cstheme="minorHAnsi"/>
                        <w:color w:val="4F81BD" w:themeColor="accent1"/>
                        <w:sz w:val="28"/>
                        <w:szCs w:val="28"/>
                      </w:rPr>
                      <w:t xml:space="preserve">Prepared By: </w:t>
                    </w:r>
                    <w:r w:rsidR="009D5AD7" w:rsidRPr="009D5AD7">
                      <w:rPr>
                        <w:rFonts w:asciiTheme="minorHAnsi" w:hAnsiTheme="minorHAnsi" w:cstheme="minorHAnsi"/>
                        <w:color w:val="4F81BD" w:themeColor="accent1"/>
                        <w:sz w:val="28"/>
                        <w:szCs w:val="28"/>
                      </w:rPr>
                      <w:t>SoftClouds LLC</w:t>
                    </w:r>
                  </w:p>
                </w:sdtContent>
              </w:sdt>
              <w:sdt>
                <w:sdtPr>
                  <w:rPr>
                    <w:rFonts w:asciiTheme="minorHAnsi" w:hAnsiTheme="minorHAnsi" w:cstheme="minorHAnsi"/>
                    <w:color w:val="4F81BD" w:themeColor="accent1"/>
                    <w:sz w:val="28"/>
                    <w:szCs w:val="28"/>
                  </w:rPr>
                  <w:alias w:val="Date"/>
                  <w:tag w:val="Date"/>
                  <w:id w:val="13406932"/>
                  <w:placeholder>
                    <w:docPart w:val="6A40AA4EF93E45D5BB63D7C484F5FE0E"/>
                  </w:placeholder>
                  <w:dataBinding w:prefixMappings="xmlns:ns0='http://schemas.microsoft.com/office/2006/coverPageProps'" w:xpath="/ns0:CoverPageProperties[1]/ns0:PublishDate[1]" w:storeItemID="{55AF091B-3C7A-41E3-B477-F2FDAA23CFDA}"/>
                  <w:date w:fullDate="2020-10-22T00:00:00Z">
                    <w:dateFormat w:val="M-d-yyyy"/>
                    <w:lid w:val="en-US"/>
                    <w:storeMappedDataAs w:val="dateTime"/>
                    <w:calendar w:val="gregorian"/>
                  </w:date>
                </w:sdtPr>
                <w:sdtEndPr/>
                <w:sdtContent>
                  <w:p w14:paraId="253AC483" w14:textId="6D8DBC45" w:rsidR="009D5AD7" w:rsidRPr="009D5AD7" w:rsidRDefault="00F30D0E" w:rsidP="009D5AD7">
                    <w:pPr>
                      <w:pStyle w:val="NoSpacing"/>
                      <w:rPr>
                        <w:rFonts w:asciiTheme="minorHAnsi" w:hAnsiTheme="minorHAnsi" w:cstheme="minorHAnsi"/>
                        <w:color w:val="4F81BD" w:themeColor="accent1"/>
                        <w:sz w:val="28"/>
                        <w:szCs w:val="28"/>
                      </w:rPr>
                    </w:pPr>
                    <w:r>
                      <w:rPr>
                        <w:rFonts w:asciiTheme="minorHAnsi" w:hAnsiTheme="minorHAnsi" w:cstheme="minorHAnsi"/>
                        <w:color w:val="4F81BD" w:themeColor="accent1"/>
                        <w:sz w:val="28"/>
                        <w:szCs w:val="28"/>
                      </w:rPr>
                      <w:t>10-22-2020</w:t>
                    </w:r>
                  </w:p>
                </w:sdtContent>
              </w:sdt>
              <w:p w14:paraId="5A918B2A" w14:textId="77777777" w:rsidR="009D5AD7" w:rsidRPr="009D5AD7" w:rsidRDefault="009D5AD7" w:rsidP="009D5AD7">
                <w:pPr>
                  <w:pStyle w:val="NoSpacing"/>
                  <w:rPr>
                    <w:rFonts w:asciiTheme="minorHAnsi" w:hAnsiTheme="minorHAnsi" w:cstheme="minorHAnsi"/>
                    <w:color w:val="4F81BD" w:themeColor="accent1"/>
                  </w:rPr>
                </w:pPr>
              </w:p>
            </w:tc>
          </w:tr>
        </w:tbl>
        <w:p w14:paraId="18687CC6" w14:textId="77777777" w:rsidR="0095394C" w:rsidRPr="009D5AD7" w:rsidRDefault="0095394C" w:rsidP="0095394C">
          <w:pPr>
            <w:rPr>
              <w:rFonts w:asciiTheme="minorHAnsi" w:hAnsiTheme="minorHAnsi" w:cstheme="minorHAnsi"/>
            </w:rPr>
          </w:pPr>
        </w:p>
        <w:p w14:paraId="77465887" w14:textId="1B4E6F49" w:rsidR="002F5EBC" w:rsidRPr="009D5AD7" w:rsidRDefault="004B6F68" w:rsidP="002F5EBC">
          <w:pPr>
            <w:spacing w:after="0" w:line="240" w:lineRule="auto"/>
            <w:rPr>
              <w:rFonts w:asciiTheme="minorHAnsi" w:eastAsia="Times New Roman" w:hAnsiTheme="minorHAnsi" w:cstheme="minorHAnsi"/>
              <w:b/>
              <w:caps/>
              <w:color w:val="FFFFFF" w:themeColor="background1"/>
              <w:szCs w:val="24"/>
            </w:rPr>
          </w:pPr>
        </w:p>
      </w:sdtContent>
    </w:sdt>
    <w:p w14:paraId="773075D9" w14:textId="52EA41D3" w:rsidR="00590EC2" w:rsidRPr="009D5AD7" w:rsidRDefault="0053125E" w:rsidP="007F7185">
      <w:pPr>
        <w:pStyle w:val="1IntroHeadings"/>
        <w:tabs>
          <w:tab w:val="clear" w:pos="2960"/>
          <w:tab w:val="clear" w:pos="5040"/>
          <w:tab w:val="left" w:pos="8640"/>
        </w:tabs>
        <w:outlineLvl w:val="0"/>
        <w:rPr>
          <w:rFonts w:asciiTheme="minorHAnsi" w:hAnsiTheme="minorHAnsi" w:cstheme="minorHAnsi"/>
        </w:rPr>
      </w:pPr>
      <w:bookmarkStart w:id="1" w:name="_Toc54262857"/>
      <w:bookmarkEnd w:id="0"/>
      <w:r>
        <w:rPr>
          <w:rFonts w:asciiTheme="minorHAnsi" w:hAnsiTheme="minorHAnsi" w:cstheme="minorHAnsi"/>
        </w:rPr>
        <w:lastRenderedPageBreak/>
        <w:t>Introduction</w:t>
      </w:r>
      <w:bookmarkEnd w:id="1"/>
      <w:r w:rsidR="007F7185" w:rsidRPr="009D5AD7">
        <w:rPr>
          <w:rFonts w:asciiTheme="minorHAnsi" w:hAnsiTheme="minorHAnsi" w:cstheme="minorHAnsi"/>
        </w:rPr>
        <w:tab/>
      </w:r>
    </w:p>
    <w:p w14:paraId="19260A9C" w14:textId="112D9BC0" w:rsidR="00ED07AD" w:rsidRPr="009D5AD7" w:rsidRDefault="00ED07AD" w:rsidP="00ED07AD">
      <w:pPr>
        <w:rPr>
          <w:rFonts w:asciiTheme="minorHAnsi" w:hAnsiTheme="minorHAnsi" w:cstheme="minorHAnsi"/>
        </w:rPr>
      </w:pPr>
      <w:r w:rsidRPr="009D5AD7">
        <w:rPr>
          <w:rFonts w:asciiTheme="minorHAnsi" w:hAnsiTheme="minorHAnsi" w:cstheme="minorHAnsi"/>
        </w:rPr>
        <w:t>The purpose of the Design Document is to:</w:t>
      </w:r>
    </w:p>
    <w:p w14:paraId="6371B10D" w14:textId="34C6A606" w:rsidR="007C3BA5" w:rsidRPr="009D5AD7" w:rsidRDefault="00ED07AD" w:rsidP="008554EA">
      <w:pPr>
        <w:pStyle w:val="ListParagraph"/>
        <w:numPr>
          <w:ilvl w:val="0"/>
          <w:numId w:val="11"/>
        </w:numPr>
        <w:rPr>
          <w:rFonts w:asciiTheme="minorHAnsi" w:hAnsiTheme="minorHAnsi" w:cstheme="minorHAnsi"/>
        </w:rPr>
      </w:pPr>
      <w:r w:rsidRPr="009D5AD7">
        <w:rPr>
          <w:rFonts w:asciiTheme="minorHAnsi" w:hAnsiTheme="minorHAnsi" w:cstheme="minorHAnsi"/>
        </w:rPr>
        <w:t xml:space="preserve">Provide a visual representation of </w:t>
      </w:r>
      <w:r w:rsidR="000E1A58" w:rsidRPr="009D5AD7">
        <w:rPr>
          <w:rFonts w:asciiTheme="minorHAnsi" w:hAnsiTheme="minorHAnsi" w:cstheme="minorHAnsi"/>
        </w:rPr>
        <w:t>the p</w:t>
      </w:r>
      <w:r w:rsidRPr="009D5AD7">
        <w:rPr>
          <w:rFonts w:asciiTheme="minorHAnsi" w:hAnsiTheme="minorHAnsi" w:cstheme="minorHAnsi"/>
        </w:rPr>
        <w:t xml:space="preserve">rocess and </w:t>
      </w:r>
      <w:r w:rsidR="000E1A58" w:rsidRPr="009D5AD7">
        <w:rPr>
          <w:rFonts w:asciiTheme="minorHAnsi" w:hAnsiTheme="minorHAnsi" w:cstheme="minorHAnsi"/>
        </w:rPr>
        <w:t>d</w:t>
      </w:r>
      <w:r w:rsidRPr="009D5AD7">
        <w:rPr>
          <w:rFonts w:asciiTheme="minorHAnsi" w:hAnsiTheme="minorHAnsi" w:cstheme="minorHAnsi"/>
        </w:rPr>
        <w:t>esign of the</w:t>
      </w:r>
      <w:r w:rsidR="000E1A58" w:rsidRPr="009D5AD7">
        <w:rPr>
          <w:rFonts w:asciiTheme="minorHAnsi" w:hAnsiTheme="minorHAnsi" w:cstheme="minorHAnsi"/>
        </w:rPr>
        <w:t xml:space="preserve"> Oracle</w:t>
      </w:r>
      <w:r w:rsidR="00DD4CCC">
        <w:rPr>
          <w:rFonts w:asciiTheme="minorHAnsi" w:hAnsiTheme="minorHAnsi" w:cstheme="minorHAnsi"/>
        </w:rPr>
        <w:t xml:space="preserve"> Knowledge Management Upgrade</w:t>
      </w:r>
      <w:r w:rsidR="00006E14" w:rsidRPr="009D5AD7">
        <w:rPr>
          <w:rFonts w:asciiTheme="minorHAnsi" w:hAnsiTheme="minorHAnsi" w:cstheme="minorHAnsi"/>
        </w:rPr>
        <w:t>.</w:t>
      </w:r>
    </w:p>
    <w:p w14:paraId="524FE9C0" w14:textId="57AC15AE" w:rsidR="006E3D63" w:rsidRPr="009D5AD7" w:rsidRDefault="0072104E" w:rsidP="00856DE5">
      <w:pPr>
        <w:pStyle w:val="1IntroHeadings"/>
        <w:outlineLvl w:val="0"/>
        <w:rPr>
          <w:rFonts w:asciiTheme="minorHAnsi" w:hAnsiTheme="minorHAnsi" w:cstheme="minorHAnsi"/>
        </w:rPr>
      </w:pPr>
      <w:bookmarkStart w:id="2" w:name="_Toc54262858"/>
      <w:r>
        <w:rPr>
          <w:rFonts w:asciiTheme="minorHAnsi" w:hAnsiTheme="minorHAnsi" w:cstheme="minorHAnsi"/>
        </w:rPr>
        <w:t>Version Control</w:t>
      </w:r>
      <w:bookmarkEnd w:id="2"/>
      <w:r w:rsidR="008629FF" w:rsidRPr="009D5AD7">
        <w:rPr>
          <w:rFonts w:asciiTheme="minorHAnsi" w:hAnsiTheme="minorHAnsi" w:cstheme="minorHAnsi"/>
        </w:rPr>
        <w:tab/>
      </w:r>
      <w:r w:rsidR="008629FF" w:rsidRPr="009D5AD7">
        <w:rPr>
          <w:rFonts w:asciiTheme="minorHAnsi" w:hAnsiTheme="minorHAnsi" w:cstheme="minorHAnsi"/>
        </w:rPr>
        <w:tab/>
      </w:r>
    </w:p>
    <w:tbl>
      <w:tblPr>
        <w:tblStyle w:val="ListTable3-Accent31"/>
        <w:tblW w:w="996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288"/>
        <w:gridCol w:w="5102"/>
        <w:gridCol w:w="2070"/>
        <w:gridCol w:w="1507"/>
      </w:tblGrid>
      <w:tr w:rsidR="00AE3419" w:rsidRPr="009D5AD7" w14:paraId="6F56CAE9" w14:textId="77777777" w:rsidTr="005658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88" w:type="dxa"/>
            <w:tcBorders>
              <w:bottom w:val="none" w:sz="0" w:space="0" w:color="auto"/>
              <w:right w:val="none" w:sz="0" w:space="0" w:color="auto"/>
            </w:tcBorders>
            <w:shd w:val="clear" w:color="auto" w:fill="005581"/>
          </w:tcPr>
          <w:p w14:paraId="5EC75812" w14:textId="77777777" w:rsidR="00AE3419" w:rsidRPr="009D5AD7" w:rsidRDefault="00AE3419" w:rsidP="003F33DB">
            <w:pPr>
              <w:pStyle w:val="1TableHeader"/>
              <w:jc w:val="center"/>
              <w:rPr>
                <w:rFonts w:asciiTheme="minorHAnsi" w:hAnsiTheme="minorHAnsi" w:cstheme="minorHAnsi"/>
                <w:b/>
                <w:sz w:val="18"/>
                <w:szCs w:val="18"/>
              </w:rPr>
            </w:pPr>
            <w:r w:rsidRPr="009D5AD7">
              <w:rPr>
                <w:rFonts w:asciiTheme="minorHAnsi" w:hAnsiTheme="minorHAnsi" w:cstheme="minorHAnsi"/>
                <w:b/>
                <w:sz w:val="18"/>
                <w:szCs w:val="18"/>
              </w:rPr>
              <w:t>Version</w:t>
            </w:r>
          </w:p>
        </w:tc>
        <w:tc>
          <w:tcPr>
            <w:tcW w:w="5102" w:type="dxa"/>
            <w:shd w:val="clear" w:color="auto" w:fill="005581"/>
          </w:tcPr>
          <w:p w14:paraId="208A84E8" w14:textId="77777777" w:rsidR="00AE3419" w:rsidRPr="009D5AD7" w:rsidRDefault="00AE3419" w:rsidP="003F33DB">
            <w:pPr>
              <w:pStyle w:val="1TableHeade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9D5AD7">
              <w:rPr>
                <w:rFonts w:asciiTheme="minorHAnsi" w:hAnsiTheme="minorHAnsi" w:cstheme="minorHAnsi"/>
                <w:b/>
                <w:sz w:val="18"/>
                <w:szCs w:val="18"/>
              </w:rPr>
              <w:t>Change Description</w:t>
            </w:r>
          </w:p>
        </w:tc>
        <w:tc>
          <w:tcPr>
            <w:tcW w:w="2070" w:type="dxa"/>
            <w:shd w:val="clear" w:color="auto" w:fill="005581"/>
          </w:tcPr>
          <w:p w14:paraId="7D196E00" w14:textId="77777777" w:rsidR="00AE3419" w:rsidRPr="009D5AD7" w:rsidRDefault="00AE3419" w:rsidP="003F33DB">
            <w:pPr>
              <w:pStyle w:val="1TableHeade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9D5AD7">
              <w:rPr>
                <w:rFonts w:asciiTheme="minorHAnsi" w:hAnsiTheme="minorHAnsi" w:cstheme="minorHAnsi"/>
                <w:b/>
                <w:sz w:val="18"/>
                <w:szCs w:val="18"/>
              </w:rPr>
              <w:t>Modified By</w:t>
            </w:r>
          </w:p>
        </w:tc>
        <w:tc>
          <w:tcPr>
            <w:tcW w:w="1507" w:type="dxa"/>
            <w:shd w:val="clear" w:color="auto" w:fill="005581"/>
          </w:tcPr>
          <w:p w14:paraId="539DFF45" w14:textId="77777777" w:rsidR="00AE3419" w:rsidRPr="009D5AD7" w:rsidRDefault="00AE3419" w:rsidP="003F33DB">
            <w:pPr>
              <w:pStyle w:val="1TableHeade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9D5AD7">
              <w:rPr>
                <w:rFonts w:asciiTheme="minorHAnsi" w:hAnsiTheme="minorHAnsi" w:cstheme="minorHAnsi"/>
                <w:b/>
                <w:sz w:val="18"/>
                <w:szCs w:val="18"/>
              </w:rPr>
              <w:t>Date</w:t>
            </w:r>
          </w:p>
        </w:tc>
      </w:tr>
      <w:tr w:rsidR="00AE3419" w:rsidRPr="009D5AD7" w14:paraId="28FC3050" w14:textId="77777777" w:rsidTr="00A400A6">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288" w:type="dxa"/>
            <w:tcBorders>
              <w:top w:val="none" w:sz="0" w:space="0" w:color="auto"/>
              <w:bottom w:val="none" w:sz="0" w:space="0" w:color="auto"/>
              <w:right w:val="none" w:sz="0" w:space="0" w:color="auto"/>
            </w:tcBorders>
            <w:shd w:val="clear" w:color="auto" w:fill="auto"/>
          </w:tcPr>
          <w:p w14:paraId="6FB34C78" w14:textId="018526BE" w:rsidR="00AE3419" w:rsidRPr="009D5AD7" w:rsidRDefault="0051503D" w:rsidP="003F33DB">
            <w:pPr>
              <w:pStyle w:val="1TblText"/>
              <w:rPr>
                <w:rFonts w:asciiTheme="minorHAnsi" w:hAnsiTheme="minorHAnsi" w:cstheme="minorHAnsi"/>
              </w:rPr>
            </w:pPr>
            <w:r w:rsidRPr="009D5AD7">
              <w:rPr>
                <w:rFonts w:asciiTheme="minorHAnsi" w:hAnsiTheme="minorHAnsi" w:cstheme="minorHAnsi"/>
              </w:rPr>
              <w:t>1.</w:t>
            </w:r>
            <w:r w:rsidR="00F44932">
              <w:rPr>
                <w:rFonts w:asciiTheme="minorHAnsi" w:hAnsiTheme="minorHAnsi" w:cstheme="minorHAnsi"/>
              </w:rPr>
              <w:t>0</w:t>
            </w:r>
          </w:p>
        </w:tc>
        <w:tc>
          <w:tcPr>
            <w:tcW w:w="5102" w:type="dxa"/>
            <w:tcBorders>
              <w:top w:val="none" w:sz="0" w:space="0" w:color="auto"/>
              <w:bottom w:val="none" w:sz="0" w:space="0" w:color="auto"/>
            </w:tcBorders>
            <w:shd w:val="clear" w:color="auto" w:fill="auto"/>
          </w:tcPr>
          <w:p w14:paraId="4C89934D" w14:textId="77777777" w:rsidR="00AE3419" w:rsidRPr="009D5AD7" w:rsidRDefault="009A1EF5" w:rsidP="003F33DB">
            <w:pPr>
              <w:pStyle w:val="1Tbl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D5AD7">
              <w:rPr>
                <w:rFonts w:asciiTheme="minorHAnsi" w:hAnsiTheme="minorHAnsi" w:cstheme="minorHAnsi"/>
              </w:rPr>
              <w:t>Initial Document</w:t>
            </w:r>
          </w:p>
        </w:tc>
        <w:tc>
          <w:tcPr>
            <w:tcW w:w="2070" w:type="dxa"/>
            <w:tcBorders>
              <w:top w:val="none" w:sz="0" w:space="0" w:color="auto"/>
              <w:bottom w:val="none" w:sz="0" w:space="0" w:color="auto"/>
            </w:tcBorders>
            <w:shd w:val="clear" w:color="auto" w:fill="auto"/>
          </w:tcPr>
          <w:p w14:paraId="54E4C69D" w14:textId="3F171743" w:rsidR="00AE3419" w:rsidRPr="009D5AD7" w:rsidRDefault="00F95339" w:rsidP="003F33DB">
            <w:pPr>
              <w:pStyle w:val="1Tbl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D5AD7">
              <w:rPr>
                <w:rFonts w:asciiTheme="minorHAnsi" w:hAnsiTheme="minorHAnsi" w:cstheme="minorHAnsi"/>
              </w:rPr>
              <w:t>SoftClouds Team</w:t>
            </w:r>
          </w:p>
        </w:tc>
        <w:tc>
          <w:tcPr>
            <w:tcW w:w="1507" w:type="dxa"/>
            <w:tcBorders>
              <w:top w:val="none" w:sz="0" w:space="0" w:color="auto"/>
              <w:bottom w:val="none" w:sz="0" w:space="0" w:color="auto"/>
            </w:tcBorders>
            <w:shd w:val="clear" w:color="auto" w:fill="auto"/>
          </w:tcPr>
          <w:p w14:paraId="67A46679" w14:textId="6A75C210" w:rsidR="00AE3419" w:rsidRPr="009D5AD7" w:rsidRDefault="00985F0C" w:rsidP="003F33DB">
            <w:pPr>
              <w:pStyle w:val="1Tbl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D5AD7">
              <w:rPr>
                <w:rFonts w:asciiTheme="minorHAnsi" w:hAnsiTheme="minorHAnsi" w:cstheme="minorHAnsi"/>
              </w:rPr>
              <w:t>1</w:t>
            </w:r>
            <w:r w:rsidR="00A20FEC">
              <w:rPr>
                <w:rFonts w:asciiTheme="minorHAnsi" w:hAnsiTheme="minorHAnsi" w:cstheme="minorHAnsi"/>
              </w:rPr>
              <w:t>0</w:t>
            </w:r>
            <w:r w:rsidR="00AA1E01" w:rsidRPr="009D5AD7">
              <w:rPr>
                <w:rFonts w:asciiTheme="minorHAnsi" w:hAnsiTheme="minorHAnsi" w:cstheme="minorHAnsi"/>
              </w:rPr>
              <w:t>/</w:t>
            </w:r>
            <w:r w:rsidR="000E600F">
              <w:rPr>
                <w:rFonts w:asciiTheme="minorHAnsi" w:hAnsiTheme="minorHAnsi" w:cstheme="minorHAnsi"/>
              </w:rPr>
              <w:t>22</w:t>
            </w:r>
            <w:r w:rsidR="00AA1E01" w:rsidRPr="009D5AD7">
              <w:rPr>
                <w:rFonts w:asciiTheme="minorHAnsi" w:hAnsiTheme="minorHAnsi" w:cstheme="minorHAnsi"/>
              </w:rPr>
              <w:t>/20</w:t>
            </w:r>
            <w:r w:rsidR="00A20FEC">
              <w:rPr>
                <w:rFonts w:asciiTheme="minorHAnsi" w:hAnsiTheme="minorHAnsi" w:cstheme="minorHAnsi"/>
              </w:rPr>
              <w:t>20</w:t>
            </w:r>
          </w:p>
        </w:tc>
      </w:tr>
      <w:tr w:rsidR="006B00CF" w:rsidRPr="009D5AD7" w14:paraId="6D275E9B" w14:textId="77777777" w:rsidTr="00A400A6">
        <w:trPr>
          <w:trHeight w:val="217"/>
        </w:trPr>
        <w:tc>
          <w:tcPr>
            <w:cnfStyle w:val="001000000000" w:firstRow="0" w:lastRow="0" w:firstColumn="1" w:lastColumn="0" w:oddVBand="0" w:evenVBand="0" w:oddHBand="0" w:evenHBand="0" w:firstRowFirstColumn="0" w:firstRowLastColumn="0" w:lastRowFirstColumn="0" w:lastRowLastColumn="0"/>
            <w:tcW w:w="1288" w:type="dxa"/>
            <w:shd w:val="clear" w:color="auto" w:fill="auto"/>
          </w:tcPr>
          <w:p w14:paraId="1A0E753C" w14:textId="21F5FA34" w:rsidR="006B00CF" w:rsidRPr="009D5AD7" w:rsidRDefault="006B00CF" w:rsidP="003F33DB">
            <w:pPr>
              <w:pStyle w:val="1TblText"/>
              <w:rPr>
                <w:rFonts w:asciiTheme="minorHAnsi" w:hAnsiTheme="minorHAnsi" w:cstheme="minorHAnsi"/>
              </w:rPr>
            </w:pPr>
            <w:r>
              <w:rPr>
                <w:rFonts w:asciiTheme="minorHAnsi" w:hAnsiTheme="minorHAnsi" w:cstheme="minorHAnsi"/>
              </w:rPr>
              <w:t>2.0</w:t>
            </w:r>
          </w:p>
        </w:tc>
        <w:tc>
          <w:tcPr>
            <w:tcW w:w="5102" w:type="dxa"/>
            <w:shd w:val="clear" w:color="auto" w:fill="auto"/>
          </w:tcPr>
          <w:p w14:paraId="37B44828" w14:textId="600D44E7" w:rsidR="006B00CF" w:rsidRPr="009D5AD7" w:rsidRDefault="006B00CF" w:rsidP="003F33DB">
            <w:pPr>
              <w:pStyle w:val="1Tbl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Updates in the document based on Spirent feedback</w:t>
            </w:r>
          </w:p>
        </w:tc>
        <w:tc>
          <w:tcPr>
            <w:tcW w:w="2070" w:type="dxa"/>
            <w:shd w:val="clear" w:color="auto" w:fill="auto"/>
          </w:tcPr>
          <w:p w14:paraId="1A40EA58" w14:textId="28EF67A9" w:rsidR="006B00CF" w:rsidRPr="009D5AD7" w:rsidRDefault="006B00CF" w:rsidP="003F33DB">
            <w:pPr>
              <w:pStyle w:val="1Tbl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SoftClouds Team</w:t>
            </w:r>
          </w:p>
        </w:tc>
        <w:tc>
          <w:tcPr>
            <w:tcW w:w="1507" w:type="dxa"/>
            <w:shd w:val="clear" w:color="auto" w:fill="auto"/>
          </w:tcPr>
          <w:p w14:paraId="476AF435" w14:textId="1DFFD005" w:rsidR="006B00CF" w:rsidRPr="009D5AD7" w:rsidRDefault="006B00CF" w:rsidP="003F33DB">
            <w:pPr>
              <w:pStyle w:val="1Tbl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10/23/2020</w:t>
            </w:r>
          </w:p>
        </w:tc>
      </w:tr>
    </w:tbl>
    <w:p w14:paraId="05184CB7" w14:textId="6978D0A2" w:rsidR="007722B1" w:rsidRPr="009D5AD7" w:rsidRDefault="0072104E" w:rsidP="00961B07">
      <w:pPr>
        <w:pStyle w:val="1IntroHeadings"/>
        <w:rPr>
          <w:rFonts w:asciiTheme="minorHAnsi" w:hAnsiTheme="minorHAnsi" w:cstheme="minorHAnsi"/>
        </w:rPr>
      </w:pPr>
      <w:r>
        <w:rPr>
          <w:rFonts w:asciiTheme="minorHAnsi" w:hAnsiTheme="minorHAnsi" w:cstheme="minorHAnsi"/>
        </w:rPr>
        <w:t>Reference Documents</w:t>
      </w:r>
      <w:r w:rsidR="008629FF" w:rsidRPr="009D5AD7">
        <w:rPr>
          <w:rFonts w:asciiTheme="minorHAnsi" w:hAnsiTheme="minorHAnsi" w:cstheme="minorHAnsi"/>
        </w:rPr>
        <w:tab/>
      </w:r>
    </w:p>
    <w:tbl>
      <w:tblPr>
        <w:tblStyle w:val="ListTable3-Accent31"/>
        <w:tblW w:w="996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3325"/>
        <w:gridCol w:w="6642"/>
      </w:tblGrid>
      <w:tr w:rsidR="00BC12D5" w:rsidRPr="009D5AD7" w14:paraId="5C37B578" w14:textId="77777777" w:rsidTr="005658F0">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325" w:type="dxa"/>
            <w:tcBorders>
              <w:bottom w:val="none" w:sz="0" w:space="0" w:color="auto"/>
              <w:right w:val="none" w:sz="0" w:space="0" w:color="auto"/>
            </w:tcBorders>
            <w:shd w:val="clear" w:color="auto" w:fill="005581"/>
          </w:tcPr>
          <w:p w14:paraId="1043BE35" w14:textId="77777777" w:rsidR="00BC12D5" w:rsidRPr="009D5AD7" w:rsidRDefault="00BC12D5" w:rsidP="001006E0">
            <w:pPr>
              <w:pStyle w:val="1TableHeader"/>
              <w:rPr>
                <w:rFonts w:asciiTheme="minorHAnsi" w:hAnsiTheme="minorHAnsi" w:cstheme="minorHAnsi"/>
                <w:b/>
              </w:rPr>
            </w:pPr>
            <w:r w:rsidRPr="009D5AD7">
              <w:rPr>
                <w:rFonts w:asciiTheme="minorHAnsi" w:hAnsiTheme="minorHAnsi" w:cstheme="minorHAnsi"/>
                <w:b/>
              </w:rPr>
              <w:t>Document</w:t>
            </w:r>
          </w:p>
        </w:tc>
        <w:tc>
          <w:tcPr>
            <w:tcW w:w="6642" w:type="dxa"/>
            <w:shd w:val="clear" w:color="auto" w:fill="005581"/>
          </w:tcPr>
          <w:p w14:paraId="0DD269F6" w14:textId="3895BBCB" w:rsidR="00BC12D5" w:rsidRPr="009D5AD7" w:rsidRDefault="00BC12D5" w:rsidP="001006E0">
            <w:pPr>
              <w:pStyle w:val="1TableHead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rPr>
            </w:pPr>
            <w:r w:rsidRPr="009D5AD7">
              <w:rPr>
                <w:rFonts w:asciiTheme="minorHAnsi" w:hAnsiTheme="minorHAnsi" w:cstheme="minorHAnsi"/>
                <w:b/>
              </w:rPr>
              <w:t>Description</w:t>
            </w:r>
          </w:p>
        </w:tc>
      </w:tr>
      <w:tr w:rsidR="00BC12D5" w:rsidRPr="009D5AD7" w14:paraId="19D57733" w14:textId="77777777" w:rsidTr="005658F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tcBorders>
              <w:top w:val="none" w:sz="0" w:space="0" w:color="auto"/>
              <w:bottom w:val="none" w:sz="0" w:space="0" w:color="auto"/>
              <w:right w:val="none" w:sz="0" w:space="0" w:color="auto"/>
            </w:tcBorders>
          </w:tcPr>
          <w:p w14:paraId="603991C9" w14:textId="2EA50839" w:rsidR="00BC12D5" w:rsidRPr="009D5AD7" w:rsidRDefault="00BC12D5" w:rsidP="001B056F">
            <w:pPr>
              <w:pStyle w:val="1TblText"/>
              <w:rPr>
                <w:rFonts w:asciiTheme="minorHAnsi" w:hAnsiTheme="minorHAnsi" w:cstheme="minorHAnsi"/>
              </w:rPr>
            </w:pPr>
            <w:r w:rsidRPr="009D5AD7">
              <w:rPr>
                <w:rFonts w:asciiTheme="minorHAnsi" w:hAnsiTheme="minorHAnsi" w:cstheme="minorHAnsi"/>
              </w:rPr>
              <w:t>Statement of Work (SOW)</w:t>
            </w:r>
          </w:p>
        </w:tc>
        <w:tc>
          <w:tcPr>
            <w:tcW w:w="6642" w:type="dxa"/>
            <w:tcBorders>
              <w:top w:val="none" w:sz="0" w:space="0" w:color="auto"/>
              <w:bottom w:val="none" w:sz="0" w:space="0" w:color="auto"/>
            </w:tcBorders>
          </w:tcPr>
          <w:p w14:paraId="19DEF7CF" w14:textId="6C60521C" w:rsidR="00BC12D5" w:rsidRPr="009D5AD7" w:rsidRDefault="00BC12D5" w:rsidP="001B056F">
            <w:pPr>
              <w:pStyle w:val="1Tbl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D5AD7">
              <w:rPr>
                <w:rFonts w:asciiTheme="minorHAnsi" w:hAnsiTheme="minorHAnsi" w:cstheme="minorHAnsi"/>
              </w:rPr>
              <w:t>Overview of project methodology, scope, and level of effort.</w:t>
            </w:r>
          </w:p>
        </w:tc>
      </w:tr>
      <w:tr w:rsidR="00BC12D5" w:rsidRPr="009D5AD7" w14:paraId="54C9E447" w14:textId="77777777" w:rsidTr="005658F0">
        <w:trPr>
          <w:trHeight w:val="288"/>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2D4A9F71" w14:textId="763A9812" w:rsidR="00BC12D5" w:rsidRPr="009D5AD7" w:rsidRDefault="00652155" w:rsidP="001B056F">
            <w:pPr>
              <w:pStyle w:val="1TblText"/>
              <w:rPr>
                <w:rFonts w:asciiTheme="minorHAnsi" w:hAnsiTheme="minorHAnsi" w:cstheme="minorHAnsi"/>
              </w:rPr>
            </w:pPr>
            <w:r>
              <w:rPr>
                <w:rFonts w:asciiTheme="minorHAnsi" w:hAnsiTheme="minorHAnsi" w:cstheme="minorHAnsi"/>
              </w:rPr>
              <w:t>Project Plan</w:t>
            </w:r>
          </w:p>
        </w:tc>
        <w:tc>
          <w:tcPr>
            <w:tcW w:w="6642" w:type="dxa"/>
          </w:tcPr>
          <w:p w14:paraId="28515F83" w14:textId="4B694AA1" w:rsidR="00BC12D5" w:rsidRPr="009D5AD7" w:rsidRDefault="00045776" w:rsidP="001B056F">
            <w:pPr>
              <w:pStyle w:val="1Tbl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Overall High-level Project Activities</w:t>
            </w:r>
          </w:p>
        </w:tc>
      </w:tr>
      <w:tr w:rsidR="00BC12D5" w:rsidRPr="009D5AD7" w14:paraId="6A15ACB9" w14:textId="77777777" w:rsidTr="005658F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tcBorders>
              <w:top w:val="none" w:sz="0" w:space="0" w:color="auto"/>
              <w:bottom w:val="none" w:sz="0" w:space="0" w:color="auto"/>
              <w:right w:val="none" w:sz="0" w:space="0" w:color="auto"/>
            </w:tcBorders>
          </w:tcPr>
          <w:p w14:paraId="604760C4" w14:textId="11C655EF" w:rsidR="00BC12D5" w:rsidRPr="009D5AD7" w:rsidRDefault="00510C4B" w:rsidP="001B056F">
            <w:pPr>
              <w:pStyle w:val="1TblText"/>
              <w:rPr>
                <w:rFonts w:asciiTheme="minorHAnsi" w:hAnsiTheme="minorHAnsi" w:cstheme="minorHAnsi"/>
              </w:rPr>
            </w:pPr>
            <w:r>
              <w:rPr>
                <w:rFonts w:asciiTheme="minorHAnsi" w:hAnsiTheme="minorHAnsi" w:cstheme="minorHAnsi"/>
              </w:rPr>
              <w:t xml:space="preserve">Stone Cobra </w:t>
            </w:r>
            <w:r w:rsidR="00652155">
              <w:rPr>
                <w:rFonts w:asciiTheme="minorHAnsi" w:hAnsiTheme="minorHAnsi" w:cstheme="minorHAnsi"/>
              </w:rPr>
              <w:t>Operation</w:t>
            </w:r>
            <w:r w:rsidR="00DB7A03">
              <w:rPr>
                <w:rFonts w:asciiTheme="minorHAnsi" w:hAnsiTheme="minorHAnsi" w:cstheme="minorHAnsi"/>
              </w:rPr>
              <w:t>s</w:t>
            </w:r>
            <w:r w:rsidR="00652155">
              <w:rPr>
                <w:rFonts w:asciiTheme="minorHAnsi" w:hAnsiTheme="minorHAnsi" w:cstheme="minorHAnsi"/>
              </w:rPr>
              <w:t xml:space="preserve"> Manual</w:t>
            </w:r>
          </w:p>
        </w:tc>
        <w:tc>
          <w:tcPr>
            <w:tcW w:w="6642" w:type="dxa"/>
            <w:tcBorders>
              <w:top w:val="none" w:sz="0" w:space="0" w:color="auto"/>
              <w:bottom w:val="none" w:sz="0" w:space="0" w:color="auto"/>
            </w:tcBorders>
          </w:tcPr>
          <w:p w14:paraId="2A85CCFC" w14:textId="11C70ADA" w:rsidR="00BC12D5" w:rsidRPr="009D5AD7" w:rsidRDefault="00D62245" w:rsidP="001B056F">
            <w:pPr>
              <w:pStyle w:val="1Tbl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R</w:t>
            </w:r>
            <w:r w:rsidRPr="00D62245">
              <w:rPr>
                <w:rFonts w:asciiTheme="minorHAnsi" w:hAnsiTheme="minorHAnsi" w:cstheme="minorHAnsi"/>
              </w:rPr>
              <w:t xml:space="preserve">eference guide for day-to-day operations </w:t>
            </w:r>
            <w:r w:rsidR="0031618C">
              <w:rPr>
                <w:rFonts w:asciiTheme="minorHAnsi" w:hAnsiTheme="minorHAnsi" w:cstheme="minorHAnsi"/>
              </w:rPr>
              <w:t>about</w:t>
            </w:r>
            <w:r w:rsidRPr="00D62245">
              <w:rPr>
                <w:rFonts w:asciiTheme="minorHAnsi" w:hAnsiTheme="minorHAnsi" w:cstheme="minorHAnsi"/>
              </w:rPr>
              <w:t xml:space="preserve"> the Spirent</w:t>
            </w:r>
            <w:r w:rsidR="0031618C">
              <w:rPr>
                <w:rFonts w:asciiTheme="minorHAnsi" w:hAnsiTheme="minorHAnsi" w:cstheme="minorHAnsi"/>
              </w:rPr>
              <w:t>'</w:t>
            </w:r>
            <w:r w:rsidRPr="00D62245">
              <w:rPr>
                <w:rFonts w:asciiTheme="minorHAnsi" w:hAnsiTheme="minorHAnsi" w:cstheme="minorHAnsi"/>
              </w:rPr>
              <w:t>s Oracle Knowledge Installation</w:t>
            </w:r>
          </w:p>
        </w:tc>
      </w:tr>
      <w:tr w:rsidR="00D27DE6" w:rsidRPr="009D5AD7" w14:paraId="776C9063" w14:textId="77777777" w:rsidTr="005658F0">
        <w:trPr>
          <w:trHeight w:val="288"/>
        </w:trPr>
        <w:tc>
          <w:tcPr>
            <w:cnfStyle w:val="001000000000" w:firstRow="0" w:lastRow="0" w:firstColumn="1" w:lastColumn="0" w:oddVBand="0" w:evenVBand="0" w:oddHBand="0" w:evenHBand="0" w:firstRowFirstColumn="0" w:firstRowLastColumn="0" w:lastRowFirstColumn="0" w:lastRowLastColumn="0"/>
            <w:tcW w:w="3325" w:type="dxa"/>
          </w:tcPr>
          <w:p w14:paraId="4CE2198E" w14:textId="46075AE3" w:rsidR="00D27DE6" w:rsidRDefault="00D27DE6" w:rsidP="001B056F">
            <w:pPr>
              <w:pStyle w:val="1TblText"/>
              <w:rPr>
                <w:rFonts w:asciiTheme="minorHAnsi" w:hAnsiTheme="minorHAnsi" w:cstheme="minorHAnsi"/>
              </w:rPr>
            </w:pPr>
            <w:r>
              <w:rPr>
                <w:rFonts w:asciiTheme="minorHAnsi" w:hAnsiTheme="minorHAnsi" w:cstheme="minorHAnsi"/>
              </w:rPr>
              <w:t>CSC Operations Manual</w:t>
            </w:r>
          </w:p>
        </w:tc>
        <w:tc>
          <w:tcPr>
            <w:tcW w:w="6642" w:type="dxa"/>
          </w:tcPr>
          <w:p w14:paraId="18FB2FFC" w14:textId="19AE44B0" w:rsidR="00D27DE6" w:rsidRDefault="00D263DD" w:rsidP="001B056F">
            <w:pPr>
              <w:pStyle w:val="1Tbl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Design document for Customer Support Center</w:t>
            </w:r>
            <w:r w:rsidR="008410F7">
              <w:rPr>
                <w:rFonts w:asciiTheme="minorHAnsi" w:hAnsiTheme="minorHAnsi" w:cstheme="minorHAnsi"/>
              </w:rPr>
              <w:t xml:space="preserve"> (CSC)</w:t>
            </w:r>
          </w:p>
        </w:tc>
      </w:tr>
    </w:tbl>
    <w:p w14:paraId="0530080C" w14:textId="024A4823" w:rsidR="0024504B" w:rsidRPr="009D5AD7" w:rsidRDefault="0024504B" w:rsidP="001A5B67">
      <w:pPr>
        <w:rPr>
          <w:rFonts w:asciiTheme="minorHAnsi" w:hAnsiTheme="minorHAnsi" w:cstheme="minorHAnsi"/>
        </w:rPr>
      </w:pPr>
    </w:p>
    <w:p w14:paraId="76BE056F" w14:textId="320327C5" w:rsidR="0095394C" w:rsidRDefault="0095394C" w:rsidP="001A5B67">
      <w:pPr>
        <w:rPr>
          <w:rFonts w:asciiTheme="minorHAnsi" w:hAnsiTheme="minorHAnsi" w:cstheme="minorHAnsi"/>
        </w:rPr>
      </w:pPr>
    </w:p>
    <w:p w14:paraId="3E198DED" w14:textId="0F88E92A" w:rsidR="00A130BB" w:rsidRDefault="00A130BB" w:rsidP="001A5B67">
      <w:pPr>
        <w:rPr>
          <w:rFonts w:asciiTheme="minorHAnsi" w:hAnsiTheme="minorHAnsi" w:cstheme="minorHAnsi"/>
        </w:rPr>
      </w:pPr>
    </w:p>
    <w:p w14:paraId="1265B006" w14:textId="7AEBAF86" w:rsidR="00A130BB" w:rsidRDefault="00A130BB" w:rsidP="001A5B67">
      <w:pPr>
        <w:rPr>
          <w:rFonts w:asciiTheme="minorHAnsi" w:hAnsiTheme="minorHAnsi" w:cstheme="minorHAnsi"/>
        </w:rPr>
      </w:pPr>
    </w:p>
    <w:p w14:paraId="3EB997B3" w14:textId="381ED142" w:rsidR="00A130BB" w:rsidRDefault="00A130BB" w:rsidP="001A5B67">
      <w:pPr>
        <w:rPr>
          <w:rFonts w:asciiTheme="minorHAnsi" w:hAnsiTheme="minorHAnsi" w:cstheme="minorHAnsi"/>
        </w:rPr>
      </w:pPr>
    </w:p>
    <w:p w14:paraId="114EA473" w14:textId="20163873" w:rsidR="00A130BB" w:rsidRDefault="00A130BB" w:rsidP="001A5B67">
      <w:pPr>
        <w:rPr>
          <w:rFonts w:asciiTheme="minorHAnsi" w:hAnsiTheme="minorHAnsi" w:cstheme="minorHAnsi"/>
        </w:rPr>
      </w:pPr>
    </w:p>
    <w:p w14:paraId="0F8057F7" w14:textId="01664517" w:rsidR="00A130BB" w:rsidRDefault="00A130BB" w:rsidP="001A5B67">
      <w:pPr>
        <w:rPr>
          <w:rFonts w:asciiTheme="minorHAnsi" w:hAnsiTheme="minorHAnsi" w:cstheme="minorHAnsi"/>
        </w:rPr>
      </w:pPr>
    </w:p>
    <w:p w14:paraId="4B753D0D" w14:textId="235282E1" w:rsidR="00A130BB" w:rsidRDefault="00A130BB" w:rsidP="001A5B67">
      <w:pPr>
        <w:rPr>
          <w:rFonts w:asciiTheme="minorHAnsi" w:hAnsiTheme="minorHAnsi" w:cstheme="minorHAnsi"/>
        </w:rPr>
      </w:pPr>
    </w:p>
    <w:p w14:paraId="2F73C270" w14:textId="63199CC0" w:rsidR="00A130BB" w:rsidRDefault="00A130BB" w:rsidP="001A5B67">
      <w:pPr>
        <w:rPr>
          <w:rFonts w:asciiTheme="minorHAnsi" w:hAnsiTheme="minorHAnsi" w:cstheme="minorHAnsi"/>
        </w:rPr>
      </w:pPr>
    </w:p>
    <w:p w14:paraId="689F6B82" w14:textId="32CA23EE" w:rsidR="00A130BB" w:rsidRDefault="00A130BB" w:rsidP="001A5B67">
      <w:pPr>
        <w:rPr>
          <w:rFonts w:asciiTheme="minorHAnsi" w:hAnsiTheme="minorHAnsi" w:cstheme="minorHAnsi"/>
        </w:rPr>
      </w:pPr>
    </w:p>
    <w:p w14:paraId="0FD12952" w14:textId="00835B72" w:rsidR="00A130BB" w:rsidRDefault="00A130BB" w:rsidP="001A5B67">
      <w:pPr>
        <w:rPr>
          <w:rFonts w:asciiTheme="minorHAnsi" w:hAnsiTheme="minorHAnsi" w:cstheme="minorHAnsi"/>
        </w:rPr>
      </w:pPr>
    </w:p>
    <w:p w14:paraId="4A57CB00" w14:textId="55EC7C64" w:rsidR="00A130BB" w:rsidRDefault="00A130BB" w:rsidP="001A5B67">
      <w:pPr>
        <w:rPr>
          <w:rFonts w:asciiTheme="minorHAnsi" w:hAnsiTheme="minorHAnsi" w:cstheme="minorHAnsi"/>
        </w:rPr>
      </w:pPr>
    </w:p>
    <w:p w14:paraId="6C6CE1B7" w14:textId="5EA65D39" w:rsidR="00A130BB" w:rsidRDefault="00A130BB" w:rsidP="001A5B67">
      <w:pPr>
        <w:rPr>
          <w:rFonts w:asciiTheme="minorHAnsi" w:hAnsiTheme="minorHAnsi" w:cstheme="minorHAnsi"/>
        </w:rPr>
      </w:pPr>
    </w:p>
    <w:p w14:paraId="2F533497" w14:textId="0ECBF266" w:rsidR="00A130BB" w:rsidRDefault="00A130BB" w:rsidP="001A5B67">
      <w:pPr>
        <w:rPr>
          <w:rFonts w:asciiTheme="minorHAnsi" w:hAnsiTheme="minorHAnsi" w:cstheme="minorHAnsi"/>
        </w:rPr>
      </w:pPr>
    </w:p>
    <w:p w14:paraId="411EE6AE" w14:textId="28929CAA" w:rsidR="00A130BB" w:rsidRDefault="00A130BB" w:rsidP="001A5B67">
      <w:pPr>
        <w:rPr>
          <w:rFonts w:asciiTheme="minorHAnsi" w:hAnsiTheme="minorHAnsi" w:cstheme="minorHAnsi"/>
        </w:rPr>
      </w:pPr>
    </w:p>
    <w:p w14:paraId="1B90EA78" w14:textId="5CBC6868" w:rsidR="00A130BB" w:rsidRDefault="00A130BB" w:rsidP="001A5B67">
      <w:pPr>
        <w:rPr>
          <w:rFonts w:asciiTheme="minorHAnsi" w:hAnsiTheme="minorHAnsi" w:cstheme="minorHAnsi"/>
        </w:rPr>
      </w:pPr>
    </w:p>
    <w:p w14:paraId="42FE4B8D" w14:textId="79F0DFA3" w:rsidR="00A130BB" w:rsidRDefault="00A130BB" w:rsidP="001A5B67">
      <w:pPr>
        <w:rPr>
          <w:rFonts w:asciiTheme="minorHAnsi" w:hAnsiTheme="minorHAnsi" w:cstheme="minorHAnsi"/>
        </w:rPr>
      </w:pPr>
    </w:p>
    <w:sdt>
      <w:sdtPr>
        <w:rPr>
          <w:rFonts w:eastAsia="Calibri"/>
          <w:b w:val="0"/>
          <w:caps w:val="0"/>
          <w:color w:val="auto"/>
          <w:szCs w:val="22"/>
        </w:rPr>
        <w:id w:val="-776407630"/>
        <w:docPartObj>
          <w:docPartGallery w:val="Table of Contents"/>
          <w:docPartUnique/>
        </w:docPartObj>
      </w:sdtPr>
      <w:sdtEndPr>
        <w:rPr>
          <w:bCs/>
          <w:noProof/>
        </w:rPr>
      </w:sdtEndPr>
      <w:sdtContent>
        <w:p w14:paraId="1EE49E1B" w14:textId="28823CE8" w:rsidR="009D6DDF" w:rsidRDefault="009D6DDF" w:rsidP="002510B2">
          <w:pPr>
            <w:pStyle w:val="1IntroHeadings"/>
            <w:jc w:val="center"/>
          </w:pPr>
          <w:r>
            <w:t>Table of Contents</w:t>
          </w:r>
        </w:p>
        <w:p w14:paraId="4AD2F046" w14:textId="2C0FA08E" w:rsidR="00080F50" w:rsidRDefault="009D6DDF">
          <w:pPr>
            <w:pStyle w:val="TOC1"/>
            <w:tabs>
              <w:tab w:val="right" w:leader="dot" w:pos="1007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54262857" w:history="1">
            <w:r w:rsidR="00080F50" w:rsidRPr="00CC679D">
              <w:rPr>
                <w:rStyle w:val="Hyperlink"/>
                <w:rFonts w:cstheme="minorHAnsi"/>
                <w:noProof/>
              </w:rPr>
              <w:t>Introduction</w:t>
            </w:r>
            <w:r w:rsidR="00080F50">
              <w:rPr>
                <w:noProof/>
                <w:webHidden/>
              </w:rPr>
              <w:tab/>
            </w:r>
            <w:r w:rsidR="00080F50">
              <w:rPr>
                <w:noProof/>
                <w:webHidden/>
              </w:rPr>
              <w:fldChar w:fldCharType="begin"/>
            </w:r>
            <w:r w:rsidR="00080F50">
              <w:rPr>
                <w:noProof/>
                <w:webHidden/>
              </w:rPr>
              <w:instrText xml:space="preserve"> PAGEREF _Toc54262857 \h </w:instrText>
            </w:r>
            <w:r w:rsidR="00080F50">
              <w:rPr>
                <w:noProof/>
                <w:webHidden/>
              </w:rPr>
            </w:r>
            <w:r w:rsidR="00080F50">
              <w:rPr>
                <w:noProof/>
                <w:webHidden/>
              </w:rPr>
              <w:fldChar w:fldCharType="separate"/>
            </w:r>
            <w:r w:rsidR="00080F50">
              <w:rPr>
                <w:noProof/>
                <w:webHidden/>
              </w:rPr>
              <w:t>1</w:t>
            </w:r>
            <w:r w:rsidR="00080F50">
              <w:rPr>
                <w:noProof/>
                <w:webHidden/>
              </w:rPr>
              <w:fldChar w:fldCharType="end"/>
            </w:r>
          </w:hyperlink>
        </w:p>
        <w:p w14:paraId="19587F7B" w14:textId="53635346" w:rsidR="00080F50" w:rsidRDefault="004B6F68">
          <w:pPr>
            <w:pStyle w:val="TOC1"/>
            <w:tabs>
              <w:tab w:val="right" w:leader="dot" w:pos="10070"/>
            </w:tabs>
            <w:rPr>
              <w:rFonts w:asciiTheme="minorHAnsi" w:eastAsiaTheme="minorEastAsia" w:hAnsiTheme="minorHAnsi" w:cstheme="minorBidi"/>
              <w:noProof/>
            </w:rPr>
          </w:pPr>
          <w:hyperlink w:anchor="_Toc54262858" w:history="1">
            <w:r w:rsidR="00080F50" w:rsidRPr="00CC679D">
              <w:rPr>
                <w:rStyle w:val="Hyperlink"/>
                <w:rFonts w:cstheme="minorHAnsi"/>
                <w:noProof/>
              </w:rPr>
              <w:t>Version Control</w:t>
            </w:r>
            <w:r w:rsidR="00080F50">
              <w:rPr>
                <w:noProof/>
                <w:webHidden/>
              </w:rPr>
              <w:tab/>
            </w:r>
            <w:r w:rsidR="00080F50">
              <w:rPr>
                <w:noProof/>
                <w:webHidden/>
              </w:rPr>
              <w:fldChar w:fldCharType="begin"/>
            </w:r>
            <w:r w:rsidR="00080F50">
              <w:rPr>
                <w:noProof/>
                <w:webHidden/>
              </w:rPr>
              <w:instrText xml:space="preserve"> PAGEREF _Toc54262858 \h </w:instrText>
            </w:r>
            <w:r w:rsidR="00080F50">
              <w:rPr>
                <w:noProof/>
                <w:webHidden/>
              </w:rPr>
            </w:r>
            <w:r w:rsidR="00080F50">
              <w:rPr>
                <w:noProof/>
                <w:webHidden/>
              </w:rPr>
              <w:fldChar w:fldCharType="separate"/>
            </w:r>
            <w:r w:rsidR="00080F50">
              <w:rPr>
                <w:noProof/>
                <w:webHidden/>
              </w:rPr>
              <w:t>1</w:t>
            </w:r>
            <w:r w:rsidR="00080F50">
              <w:rPr>
                <w:noProof/>
                <w:webHidden/>
              </w:rPr>
              <w:fldChar w:fldCharType="end"/>
            </w:r>
          </w:hyperlink>
        </w:p>
        <w:p w14:paraId="731F412F" w14:textId="70F1E7F5" w:rsidR="00080F50" w:rsidRDefault="004B6F68">
          <w:pPr>
            <w:pStyle w:val="TOC1"/>
            <w:tabs>
              <w:tab w:val="left" w:pos="400"/>
              <w:tab w:val="right" w:leader="dot" w:pos="10070"/>
            </w:tabs>
            <w:rPr>
              <w:rFonts w:asciiTheme="minorHAnsi" w:eastAsiaTheme="minorEastAsia" w:hAnsiTheme="minorHAnsi" w:cstheme="minorBidi"/>
              <w:noProof/>
            </w:rPr>
          </w:pPr>
          <w:hyperlink w:anchor="_Toc54262859" w:history="1">
            <w:r w:rsidR="00080F50" w:rsidRPr="00CC679D">
              <w:rPr>
                <w:rStyle w:val="Hyperlink"/>
                <w:noProof/>
              </w:rPr>
              <w:t>1</w:t>
            </w:r>
            <w:r w:rsidR="00080F50">
              <w:rPr>
                <w:rFonts w:asciiTheme="minorHAnsi" w:eastAsiaTheme="minorEastAsia" w:hAnsiTheme="minorHAnsi" w:cstheme="minorBidi"/>
                <w:noProof/>
              </w:rPr>
              <w:tab/>
            </w:r>
            <w:r w:rsidR="00080F50" w:rsidRPr="00CC679D">
              <w:rPr>
                <w:rStyle w:val="Hyperlink"/>
                <w:noProof/>
              </w:rPr>
              <w:t>Project Overview</w:t>
            </w:r>
            <w:r w:rsidR="00080F50">
              <w:rPr>
                <w:noProof/>
                <w:webHidden/>
              </w:rPr>
              <w:tab/>
            </w:r>
            <w:r w:rsidR="00080F50">
              <w:rPr>
                <w:noProof/>
                <w:webHidden/>
              </w:rPr>
              <w:fldChar w:fldCharType="begin"/>
            </w:r>
            <w:r w:rsidR="00080F50">
              <w:rPr>
                <w:noProof/>
                <w:webHidden/>
              </w:rPr>
              <w:instrText xml:space="preserve"> PAGEREF _Toc54262859 \h </w:instrText>
            </w:r>
            <w:r w:rsidR="00080F50">
              <w:rPr>
                <w:noProof/>
                <w:webHidden/>
              </w:rPr>
            </w:r>
            <w:r w:rsidR="00080F50">
              <w:rPr>
                <w:noProof/>
                <w:webHidden/>
              </w:rPr>
              <w:fldChar w:fldCharType="separate"/>
            </w:r>
            <w:r w:rsidR="00080F50">
              <w:rPr>
                <w:noProof/>
                <w:webHidden/>
              </w:rPr>
              <w:t>3</w:t>
            </w:r>
            <w:r w:rsidR="00080F50">
              <w:rPr>
                <w:noProof/>
                <w:webHidden/>
              </w:rPr>
              <w:fldChar w:fldCharType="end"/>
            </w:r>
          </w:hyperlink>
        </w:p>
        <w:p w14:paraId="1114AE6D" w14:textId="5DCF82E2" w:rsidR="00080F50" w:rsidRDefault="004B6F68">
          <w:pPr>
            <w:pStyle w:val="TOC2"/>
            <w:tabs>
              <w:tab w:val="left" w:pos="720"/>
              <w:tab w:val="right" w:leader="dot" w:pos="10070"/>
            </w:tabs>
            <w:rPr>
              <w:rFonts w:asciiTheme="minorHAnsi" w:eastAsiaTheme="minorEastAsia" w:hAnsiTheme="minorHAnsi" w:cstheme="minorBidi"/>
              <w:noProof/>
            </w:rPr>
          </w:pPr>
          <w:hyperlink w:anchor="_Toc54262860" w:history="1">
            <w:r w:rsidR="00080F50" w:rsidRPr="00CC679D">
              <w:rPr>
                <w:rStyle w:val="Hyperlink"/>
                <w:noProof/>
              </w:rPr>
              <w:t>1.1</w:t>
            </w:r>
            <w:r w:rsidR="00080F50">
              <w:rPr>
                <w:rFonts w:asciiTheme="minorHAnsi" w:eastAsiaTheme="minorEastAsia" w:hAnsiTheme="minorHAnsi" w:cstheme="minorBidi"/>
                <w:noProof/>
              </w:rPr>
              <w:tab/>
            </w:r>
            <w:r w:rsidR="00080F50" w:rsidRPr="00CC679D">
              <w:rPr>
                <w:rStyle w:val="Hyperlink"/>
                <w:noProof/>
              </w:rPr>
              <w:t>Project Background</w:t>
            </w:r>
            <w:r w:rsidR="00080F50">
              <w:rPr>
                <w:noProof/>
                <w:webHidden/>
              </w:rPr>
              <w:tab/>
            </w:r>
            <w:r w:rsidR="00080F50">
              <w:rPr>
                <w:noProof/>
                <w:webHidden/>
              </w:rPr>
              <w:fldChar w:fldCharType="begin"/>
            </w:r>
            <w:r w:rsidR="00080F50">
              <w:rPr>
                <w:noProof/>
                <w:webHidden/>
              </w:rPr>
              <w:instrText xml:space="preserve"> PAGEREF _Toc54262860 \h </w:instrText>
            </w:r>
            <w:r w:rsidR="00080F50">
              <w:rPr>
                <w:noProof/>
                <w:webHidden/>
              </w:rPr>
            </w:r>
            <w:r w:rsidR="00080F50">
              <w:rPr>
                <w:noProof/>
                <w:webHidden/>
              </w:rPr>
              <w:fldChar w:fldCharType="separate"/>
            </w:r>
            <w:r w:rsidR="00080F50">
              <w:rPr>
                <w:noProof/>
                <w:webHidden/>
              </w:rPr>
              <w:t>3</w:t>
            </w:r>
            <w:r w:rsidR="00080F50">
              <w:rPr>
                <w:noProof/>
                <w:webHidden/>
              </w:rPr>
              <w:fldChar w:fldCharType="end"/>
            </w:r>
          </w:hyperlink>
        </w:p>
        <w:p w14:paraId="617432EF" w14:textId="007952CC" w:rsidR="00080F50" w:rsidRDefault="004B6F68">
          <w:pPr>
            <w:pStyle w:val="TOC2"/>
            <w:tabs>
              <w:tab w:val="left" w:pos="720"/>
              <w:tab w:val="right" w:leader="dot" w:pos="10070"/>
            </w:tabs>
            <w:rPr>
              <w:rFonts w:asciiTheme="minorHAnsi" w:eastAsiaTheme="minorEastAsia" w:hAnsiTheme="minorHAnsi" w:cstheme="minorBidi"/>
              <w:noProof/>
            </w:rPr>
          </w:pPr>
          <w:hyperlink w:anchor="_Toc54262861" w:history="1">
            <w:r w:rsidR="00080F50" w:rsidRPr="00CC679D">
              <w:rPr>
                <w:rStyle w:val="Hyperlink"/>
                <w:noProof/>
              </w:rPr>
              <w:t>1.2</w:t>
            </w:r>
            <w:r w:rsidR="00080F50">
              <w:rPr>
                <w:rFonts w:asciiTheme="minorHAnsi" w:eastAsiaTheme="minorEastAsia" w:hAnsiTheme="minorHAnsi" w:cstheme="minorBidi"/>
                <w:noProof/>
              </w:rPr>
              <w:tab/>
            </w:r>
            <w:r w:rsidR="00080F50" w:rsidRPr="00CC679D">
              <w:rPr>
                <w:rStyle w:val="Hyperlink"/>
                <w:noProof/>
              </w:rPr>
              <w:t>Project Objective</w:t>
            </w:r>
            <w:r w:rsidR="00080F50">
              <w:rPr>
                <w:noProof/>
                <w:webHidden/>
              </w:rPr>
              <w:tab/>
            </w:r>
            <w:r w:rsidR="00080F50">
              <w:rPr>
                <w:noProof/>
                <w:webHidden/>
              </w:rPr>
              <w:fldChar w:fldCharType="begin"/>
            </w:r>
            <w:r w:rsidR="00080F50">
              <w:rPr>
                <w:noProof/>
                <w:webHidden/>
              </w:rPr>
              <w:instrText xml:space="preserve"> PAGEREF _Toc54262861 \h </w:instrText>
            </w:r>
            <w:r w:rsidR="00080F50">
              <w:rPr>
                <w:noProof/>
                <w:webHidden/>
              </w:rPr>
            </w:r>
            <w:r w:rsidR="00080F50">
              <w:rPr>
                <w:noProof/>
                <w:webHidden/>
              </w:rPr>
              <w:fldChar w:fldCharType="separate"/>
            </w:r>
            <w:r w:rsidR="00080F50">
              <w:rPr>
                <w:noProof/>
                <w:webHidden/>
              </w:rPr>
              <w:t>3</w:t>
            </w:r>
            <w:r w:rsidR="00080F50">
              <w:rPr>
                <w:noProof/>
                <w:webHidden/>
              </w:rPr>
              <w:fldChar w:fldCharType="end"/>
            </w:r>
          </w:hyperlink>
        </w:p>
        <w:p w14:paraId="41D2E286" w14:textId="4BDFD7CE" w:rsidR="00080F50" w:rsidRDefault="004B6F68">
          <w:pPr>
            <w:pStyle w:val="TOC2"/>
            <w:tabs>
              <w:tab w:val="left" w:pos="720"/>
              <w:tab w:val="right" w:leader="dot" w:pos="10070"/>
            </w:tabs>
            <w:rPr>
              <w:rFonts w:asciiTheme="minorHAnsi" w:eastAsiaTheme="minorEastAsia" w:hAnsiTheme="minorHAnsi" w:cstheme="minorBidi"/>
              <w:noProof/>
            </w:rPr>
          </w:pPr>
          <w:hyperlink w:anchor="_Toc54262862" w:history="1">
            <w:r w:rsidR="00080F50" w:rsidRPr="00CC679D">
              <w:rPr>
                <w:rStyle w:val="Hyperlink"/>
                <w:noProof/>
              </w:rPr>
              <w:t>1.3</w:t>
            </w:r>
            <w:r w:rsidR="00080F50">
              <w:rPr>
                <w:rFonts w:asciiTheme="minorHAnsi" w:eastAsiaTheme="minorEastAsia" w:hAnsiTheme="minorHAnsi" w:cstheme="minorBidi"/>
                <w:noProof/>
              </w:rPr>
              <w:tab/>
            </w:r>
            <w:r w:rsidR="00080F50" w:rsidRPr="00CC679D">
              <w:rPr>
                <w:rStyle w:val="Hyperlink"/>
                <w:noProof/>
              </w:rPr>
              <w:t>Project Benefits</w:t>
            </w:r>
            <w:r w:rsidR="00080F50">
              <w:rPr>
                <w:noProof/>
                <w:webHidden/>
              </w:rPr>
              <w:tab/>
            </w:r>
            <w:r w:rsidR="00080F50">
              <w:rPr>
                <w:noProof/>
                <w:webHidden/>
              </w:rPr>
              <w:fldChar w:fldCharType="begin"/>
            </w:r>
            <w:r w:rsidR="00080F50">
              <w:rPr>
                <w:noProof/>
                <w:webHidden/>
              </w:rPr>
              <w:instrText xml:space="preserve"> PAGEREF _Toc54262862 \h </w:instrText>
            </w:r>
            <w:r w:rsidR="00080F50">
              <w:rPr>
                <w:noProof/>
                <w:webHidden/>
              </w:rPr>
            </w:r>
            <w:r w:rsidR="00080F50">
              <w:rPr>
                <w:noProof/>
                <w:webHidden/>
              </w:rPr>
              <w:fldChar w:fldCharType="separate"/>
            </w:r>
            <w:r w:rsidR="00080F50">
              <w:rPr>
                <w:noProof/>
                <w:webHidden/>
              </w:rPr>
              <w:t>3</w:t>
            </w:r>
            <w:r w:rsidR="00080F50">
              <w:rPr>
                <w:noProof/>
                <w:webHidden/>
              </w:rPr>
              <w:fldChar w:fldCharType="end"/>
            </w:r>
          </w:hyperlink>
        </w:p>
        <w:p w14:paraId="52491781" w14:textId="04D6E611" w:rsidR="00080F50" w:rsidRDefault="004B6F68">
          <w:pPr>
            <w:pStyle w:val="TOC1"/>
            <w:tabs>
              <w:tab w:val="left" w:pos="400"/>
              <w:tab w:val="right" w:leader="dot" w:pos="10070"/>
            </w:tabs>
            <w:rPr>
              <w:rFonts w:asciiTheme="minorHAnsi" w:eastAsiaTheme="minorEastAsia" w:hAnsiTheme="minorHAnsi" w:cstheme="minorBidi"/>
              <w:noProof/>
            </w:rPr>
          </w:pPr>
          <w:hyperlink w:anchor="_Toc54262863" w:history="1">
            <w:r w:rsidR="00080F50" w:rsidRPr="00CC679D">
              <w:rPr>
                <w:rStyle w:val="Hyperlink"/>
                <w:noProof/>
              </w:rPr>
              <w:t>2</w:t>
            </w:r>
            <w:r w:rsidR="00080F50">
              <w:rPr>
                <w:rFonts w:asciiTheme="minorHAnsi" w:eastAsiaTheme="minorEastAsia" w:hAnsiTheme="minorHAnsi" w:cstheme="minorBidi"/>
                <w:noProof/>
              </w:rPr>
              <w:tab/>
            </w:r>
            <w:r w:rsidR="00080F50" w:rsidRPr="00CC679D">
              <w:rPr>
                <w:rStyle w:val="Hyperlink"/>
                <w:rFonts w:cstheme="minorHAnsi"/>
                <w:noProof/>
              </w:rPr>
              <w:t>High-Level Design</w:t>
            </w:r>
            <w:r w:rsidR="00080F50">
              <w:rPr>
                <w:noProof/>
                <w:webHidden/>
              </w:rPr>
              <w:tab/>
            </w:r>
            <w:r w:rsidR="00080F50">
              <w:rPr>
                <w:noProof/>
                <w:webHidden/>
              </w:rPr>
              <w:fldChar w:fldCharType="begin"/>
            </w:r>
            <w:r w:rsidR="00080F50">
              <w:rPr>
                <w:noProof/>
                <w:webHidden/>
              </w:rPr>
              <w:instrText xml:space="preserve"> PAGEREF _Toc54262863 \h </w:instrText>
            </w:r>
            <w:r w:rsidR="00080F50">
              <w:rPr>
                <w:noProof/>
                <w:webHidden/>
              </w:rPr>
            </w:r>
            <w:r w:rsidR="00080F50">
              <w:rPr>
                <w:noProof/>
                <w:webHidden/>
              </w:rPr>
              <w:fldChar w:fldCharType="separate"/>
            </w:r>
            <w:r w:rsidR="00080F50">
              <w:rPr>
                <w:noProof/>
                <w:webHidden/>
              </w:rPr>
              <w:t>4</w:t>
            </w:r>
            <w:r w:rsidR="00080F50">
              <w:rPr>
                <w:noProof/>
                <w:webHidden/>
              </w:rPr>
              <w:fldChar w:fldCharType="end"/>
            </w:r>
          </w:hyperlink>
        </w:p>
        <w:p w14:paraId="59178E1F" w14:textId="2AD6CABD" w:rsidR="00080F50" w:rsidRDefault="004B6F68">
          <w:pPr>
            <w:pStyle w:val="TOC2"/>
            <w:tabs>
              <w:tab w:val="left" w:pos="720"/>
              <w:tab w:val="right" w:leader="dot" w:pos="10070"/>
            </w:tabs>
            <w:rPr>
              <w:rFonts w:asciiTheme="minorHAnsi" w:eastAsiaTheme="minorEastAsia" w:hAnsiTheme="minorHAnsi" w:cstheme="minorBidi"/>
              <w:noProof/>
            </w:rPr>
          </w:pPr>
          <w:hyperlink w:anchor="_Toc54262864" w:history="1">
            <w:r w:rsidR="00080F50" w:rsidRPr="00CC679D">
              <w:rPr>
                <w:rStyle w:val="Hyperlink"/>
                <w:rFonts w:cstheme="minorHAnsi"/>
                <w:noProof/>
              </w:rPr>
              <w:t>2.1</w:t>
            </w:r>
            <w:r w:rsidR="00080F50">
              <w:rPr>
                <w:rFonts w:asciiTheme="minorHAnsi" w:eastAsiaTheme="minorEastAsia" w:hAnsiTheme="minorHAnsi" w:cstheme="minorBidi"/>
                <w:noProof/>
              </w:rPr>
              <w:tab/>
            </w:r>
            <w:r w:rsidR="00080F50" w:rsidRPr="00CC679D">
              <w:rPr>
                <w:rStyle w:val="Hyperlink"/>
                <w:rFonts w:cstheme="minorHAnsi"/>
                <w:noProof/>
              </w:rPr>
              <w:t>Environments And Platforms</w:t>
            </w:r>
            <w:r w:rsidR="00080F50">
              <w:rPr>
                <w:noProof/>
                <w:webHidden/>
              </w:rPr>
              <w:tab/>
            </w:r>
            <w:r w:rsidR="00080F50">
              <w:rPr>
                <w:noProof/>
                <w:webHidden/>
              </w:rPr>
              <w:fldChar w:fldCharType="begin"/>
            </w:r>
            <w:r w:rsidR="00080F50">
              <w:rPr>
                <w:noProof/>
                <w:webHidden/>
              </w:rPr>
              <w:instrText xml:space="preserve"> PAGEREF _Toc54262864 \h </w:instrText>
            </w:r>
            <w:r w:rsidR="00080F50">
              <w:rPr>
                <w:noProof/>
                <w:webHidden/>
              </w:rPr>
            </w:r>
            <w:r w:rsidR="00080F50">
              <w:rPr>
                <w:noProof/>
                <w:webHidden/>
              </w:rPr>
              <w:fldChar w:fldCharType="separate"/>
            </w:r>
            <w:r w:rsidR="00080F50">
              <w:rPr>
                <w:noProof/>
                <w:webHidden/>
              </w:rPr>
              <w:t>4</w:t>
            </w:r>
            <w:r w:rsidR="00080F50">
              <w:rPr>
                <w:noProof/>
                <w:webHidden/>
              </w:rPr>
              <w:fldChar w:fldCharType="end"/>
            </w:r>
          </w:hyperlink>
        </w:p>
        <w:p w14:paraId="77B4286E" w14:textId="33252803" w:rsidR="00080F50" w:rsidRDefault="004B6F68">
          <w:pPr>
            <w:pStyle w:val="TOC1"/>
            <w:tabs>
              <w:tab w:val="left" w:pos="400"/>
              <w:tab w:val="right" w:leader="dot" w:pos="10070"/>
            </w:tabs>
            <w:rPr>
              <w:rFonts w:asciiTheme="minorHAnsi" w:eastAsiaTheme="minorEastAsia" w:hAnsiTheme="minorHAnsi" w:cstheme="minorBidi"/>
              <w:noProof/>
            </w:rPr>
          </w:pPr>
          <w:hyperlink w:anchor="_Toc54262865" w:history="1">
            <w:r w:rsidR="00080F50" w:rsidRPr="00CC679D">
              <w:rPr>
                <w:rStyle w:val="Hyperlink"/>
                <w:noProof/>
              </w:rPr>
              <w:t>3</w:t>
            </w:r>
            <w:r w:rsidR="00080F50">
              <w:rPr>
                <w:rFonts w:asciiTheme="minorHAnsi" w:eastAsiaTheme="minorEastAsia" w:hAnsiTheme="minorHAnsi" w:cstheme="minorBidi"/>
                <w:noProof/>
              </w:rPr>
              <w:tab/>
            </w:r>
            <w:r w:rsidR="00080F50" w:rsidRPr="00CC679D">
              <w:rPr>
                <w:rStyle w:val="Hyperlink"/>
                <w:noProof/>
              </w:rPr>
              <w:t>Project Technical Approach</w:t>
            </w:r>
            <w:r w:rsidR="00080F50">
              <w:rPr>
                <w:noProof/>
                <w:webHidden/>
              </w:rPr>
              <w:tab/>
            </w:r>
            <w:r w:rsidR="00080F50">
              <w:rPr>
                <w:noProof/>
                <w:webHidden/>
              </w:rPr>
              <w:fldChar w:fldCharType="begin"/>
            </w:r>
            <w:r w:rsidR="00080F50">
              <w:rPr>
                <w:noProof/>
                <w:webHidden/>
              </w:rPr>
              <w:instrText xml:space="preserve"> PAGEREF _Toc54262865 \h </w:instrText>
            </w:r>
            <w:r w:rsidR="00080F50">
              <w:rPr>
                <w:noProof/>
                <w:webHidden/>
              </w:rPr>
            </w:r>
            <w:r w:rsidR="00080F50">
              <w:rPr>
                <w:noProof/>
                <w:webHidden/>
              </w:rPr>
              <w:fldChar w:fldCharType="separate"/>
            </w:r>
            <w:r w:rsidR="00080F50">
              <w:rPr>
                <w:noProof/>
                <w:webHidden/>
              </w:rPr>
              <w:t>5</w:t>
            </w:r>
            <w:r w:rsidR="00080F50">
              <w:rPr>
                <w:noProof/>
                <w:webHidden/>
              </w:rPr>
              <w:fldChar w:fldCharType="end"/>
            </w:r>
          </w:hyperlink>
        </w:p>
        <w:p w14:paraId="557FF6C0" w14:textId="5F17B4AA" w:rsidR="00080F50" w:rsidRDefault="004B6F68">
          <w:pPr>
            <w:pStyle w:val="TOC2"/>
            <w:tabs>
              <w:tab w:val="left" w:pos="720"/>
              <w:tab w:val="right" w:leader="dot" w:pos="10070"/>
            </w:tabs>
            <w:rPr>
              <w:rFonts w:asciiTheme="minorHAnsi" w:eastAsiaTheme="minorEastAsia" w:hAnsiTheme="minorHAnsi" w:cstheme="minorBidi"/>
              <w:noProof/>
            </w:rPr>
          </w:pPr>
          <w:hyperlink w:anchor="_Toc54262866" w:history="1">
            <w:r w:rsidR="00080F50" w:rsidRPr="00CC679D">
              <w:rPr>
                <w:rStyle w:val="Hyperlink"/>
                <w:noProof/>
              </w:rPr>
              <w:t>3.1</w:t>
            </w:r>
            <w:r w:rsidR="00080F50">
              <w:rPr>
                <w:rFonts w:asciiTheme="minorHAnsi" w:eastAsiaTheme="minorEastAsia" w:hAnsiTheme="minorHAnsi" w:cstheme="minorBidi"/>
                <w:noProof/>
              </w:rPr>
              <w:tab/>
            </w:r>
            <w:r w:rsidR="00080F50" w:rsidRPr="00CC679D">
              <w:rPr>
                <w:rStyle w:val="Hyperlink"/>
                <w:noProof/>
              </w:rPr>
              <w:t>DEV Environment</w:t>
            </w:r>
            <w:r w:rsidR="00080F50">
              <w:rPr>
                <w:noProof/>
                <w:webHidden/>
              </w:rPr>
              <w:tab/>
            </w:r>
            <w:r w:rsidR="00080F50">
              <w:rPr>
                <w:noProof/>
                <w:webHidden/>
              </w:rPr>
              <w:fldChar w:fldCharType="begin"/>
            </w:r>
            <w:r w:rsidR="00080F50">
              <w:rPr>
                <w:noProof/>
                <w:webHidden/>
              </w:rPr>
              <w:instrText xml:space="preserve"> PAGEREF _Toc54262866 \h </w:instrText>
            </w:r>
            <w:r w:rsidR="00080F50">
              <w:rPr>
                <w:noProof/>
                <w:webHidden/>
              </w:rPr>
            </w:r>
            <w:r w:rsidR="00080F50">
              <w:rPr>
                <w:noProof/>
                <w:webHidden/>
              </w:rPr>
              <w:fldChar w:fldCharType="separate"/>
            </w:r>
            <w:r w:rsidR="00080F50">
              <w:rPr>
                <w:noProof/>
                <w:webHidden/>
              </w:rPr>
              <w:t>5</w:t>
            </w:r>
            <w:r w:rsidR="00080F50">
              <w:rPr>
                <w:noProof/>
                <w:webHidden/>
              </w:rPr>
              <w:fldChar w:fldCharType="end"/>
            </w:r>
          </w:hyperlink>
        </w:p>
        <w:p w14:paraId="292A0815" w14:textId="781285C5" w:rsidR="00080F50" w:rsidRDefault="004B6F68">
          <w:pPr>
            <w:pStyle w:val="TOC3"/>
            <w:tabs>
              <w:tab w:val="left" w:pos="1200"/>
              <w:tab w:val="right" w:leader="dot" w:pos="10070"/>
            </w:tabs>
            <w:rPr>
              <w:rFonts w:asciiTheme="minorHAnsi" w:eastAsiaTheme="minorEastAsia" w:hAnsiTheme="minorHAnsi" w:cstheme="minorBidi"/>
              <w:noProof/>
            </w:rPr>
          </w:pPr>
          <w:hyperlink w:anchor="_Toc54262867" w:history="1">
            <w:r w:rsidR="00080F50" w:rsidRPr="00CC679D">
              <w:rPr>
                <w:rStyle w:val="Hyperlink"/>
                <w:noProof/>
              </w:rPr>
              <w:t>3.1.1</w:t>
            </w:r>
            <w:r w:rsidR="00080F50">
              <w:rPr>
                <w:rFonts w:asciiTheme="minorHAnsi" w:eastAsiaTheme="minorEastAsia" w:hAnsiTheme="minorHAnsi" w:cstheme="minorBidi"/>
                <w:noProof/>
              </w:rPr>
              <w:tab/>
            </w:r>
            <w:r w:rsidR="00080F50" w:rsidRPr="00CC679D">
              <w:rPr>
                <w:rStyle w:val="Hyperlink"/>
                <w:noProof/>
              </w:rPr>
              <w:t>Platform Upgrade</w:t>
            </w:r>
            <w:r w:rsidR="00080F50">
              <w:rPr>
                <w:noProof/>
                <w:webHidden/>
              </w:rPr>
              <w:tab/>
            </w:r>
            <w:r w:rsidR="00080F50">
              <w:rPr>
                <w:noProof/>
                <w:webHidden/>
              </w:rPr>
              <w:fldChar w:fldCharType="begin"/>
            </w:r>
            <w:r w:rsidR="00080F50">
              <w:rPr>
                <w:noProof/>
                <w:webHidden/>
              </w:rPr>
              <w:instrText xml:space="preserve"> PAGEREF _Toc54262867 \h </w:instrText>
            </w:r>
            <w:r w:rsidR="00080F50">
              <w:rPr>
                <w:noProof/>
                <w:webHidden/>
              </w:rPr>
            </w:r>
            <w:r w:rsidR="00080F50">
              <w:rPr>
                <w:noProof/>
                <w:webHidden/>
              </w:rPr>
              <w:fldChar w:fldCharType="separate"/>
            </w:r>
            <w:r w:rsidR="00080F50">
              <w:rPr>
                <w:noProof/>
                <w:webHidden/>
              </w:rPr>
              <w:t>5</w:t>
            </w:r>
            <w:r w:rsidR="00080F50">
              <w:rPr>
                <w:noProof/>
                <w:webHidden/>
              </w:rPr>
              <w:fldChar w:fldCharType="end"/>
            </w:r>
          </w:hyperlink>
        </w:p>
        <w:p w14:paraId="4C84C96C" w14:textId="4AA80FD7" w:rsidR="00080F50" w:rsidRDefault="004B6F68">
          <w:pPr>
            <w:pStyle w:val="TOC3"/>
            <w:tabs>
              <w:tab w:val="left" w:pos="1200"/>
              <w:tab w:val="right" w:leader="dot" w:pos="10070"/>
            </w:tabs>
            <w:rPr>
              <w:rFonts w:asciiTheme="minorHAnsi" w:eastAsiaTheme="minorEastAsia" w:hAnsiTheme="minorHAnsi" w:cstheme="minorBidi"/>
              <w:noProof/>
            </w:rPr>
          </w:pPr>
          <w:hyperlink w:anchor="_Toc54262868" w:history="1">
            <w:r w:rsidR="00080F50" w:rsidRPr="00CC679D">
              <w:rPr>
                <w:rStyle w:val="Hyperlink"/>
                <w:noProof/>
              </w:rPr>
              <w:t>3.1.2</w:t>
            </w:r>
            <w:r w:rsidR="00080F50">
              <w:rPr>
                <w:rFonts w:asciiTheme="minorHAnsi" w:eastAsiaTheme="minorEastAsia" w:hAnsiTheme="minorHAnsi" w:cstheme="minorBidi"/>
                <w:noProof/>
              </w:rPr>
              <w:tab/>
            </w:r>
            <w:r w:rsidR="00080F50" w:rsidRPr="00CC679D">
              <w:rPr>
                <w:rStyle w:val="Hyperlink"/>
                <w:noProof/>
              </w:rPr>
              <w:t>Installation</w:t>
            </w:r>
            <w:r w:rsidR="00080F50">
              <w:rPr>
                <w:noProof/>
                <w:webHidden/>
              </w:rPr>
              <w:tab/>
            </w:r>
            <w:r w:rsidR="00080F50">
              <w:rPr>
                <w:noProof/>
                <w:webHidden/>
              </w:rPr>
              <w:fldChar w:fldCharType="begin"/>
            </w:r>
            <w:r w:rsidR="00080F50">
              <w:rPr>
                <w:noProof/>
                <w:webHidden/>
              </w:rPr>
              <w:instrText xml:space="preserve"> PAGEREF _Toc54262868 \h </w:instrText>
            </w:r>
            <w:r w:rsidR="00080F50">
              <w:rPr>
                <w:noProof/>
                <w:webHidden/>
              </w:rPr>
            </w:r>
            <w:r w:rsidR="00080F50">
              <w:rPr>
                <w:noProof/>
                <w:webHidden/>
              </w:rPr>
              <w:fldChar w:fldCharType="separate"/>
            </w:r>
            <w:r w:rsidR="00080F50">
              <w:rPr>
                <w:noProof/>
                <w:webHidden/>
              </w:rPr>
              <w:t>5</w:t>
            </w:r>
            <w:r w:rsidR="00080F50">
              <w:rPr>
                <w:noProof/>
                <w:webHidden/>
              </w:rPr>
              <w:fldChar w:fldCharType="end"/>
            </w:r>
          </w:hyperlink>
        </w:p>
        <w:p w14:paraId="1D300C21" w14:textId="6B8B9340" w:rsidR="00080F50" w:rsidRDefault="004B6F68">
          <w:pPr>
            <w:pStyle w:val="TOC3"/>
            <w:tabs>
              <w:tab w:val="left" w:pos="1200"/>
              <w:tab w:val="right" w:leader="dot" w:pos="10070"/>
            </w:tabs>
            <w:rPr>
              <w:rFonts w:asciiTheme="minorHAnsi" w:eastAsiaTheme="minorEastAsia" w:hAnsiTheme="minorHAnsi" w:cstheme="minorBidi"/>
              <w:noProof/>
            </w:rPr>
          </w:pPr>
          <w:hyperlink w:anchor="_Toc54262869" w:history="1">
            <w:r w:rsidR="00080F50" w:rsidRPr="00CC679D">
              <w:rPr>
                <w:rStyle w:val="Hyperlink"/>
                <w:noProof/>
              </w:rPr>
              <w:t>3.1.3</w:t>
            </w:r>
            <w:r w:rsidR="00080F50">
              <w:rPr>
                <w:rFonts w:asciiTheme="minorHAnsi" w:eastAsiaTheme="minorEastAsia" w:hAnsiTheme="minorHAnsi" w:cstheme="minorBidi"/>
                <w:noProof/>
              </w:rPr>
              <w:tab/>
            </w:r>
            <w:r w:rsidR="00080F50" w:rsidRPr="00CC679D">
              <w:rPr>
                <w:rStyle w:val="Hyperlink"/>
                <w:noProof/>
              </w:rPr>
              <w:t>Migrate</w:t>
            </w:r>
            <w:r w:rsidR="00080F50">
              <w:rPr>
                <w:noProof/>
                <w:webHidden/>
              </w:rPr>
              <w:tab/>
            </w:r>
            <w:r w:rsidR="00080F50">
              <w:rPr>
                <w:noProof/>
                <w:webHidden/>
              </w:rPr>
              <w:fldChar w:fldCharType="begin"/>
            </w:r>
            <w:r w:rsidR="00080F50">
              <w:rPr>
                <w:noProof/>
                <w:webHidden/>
              </w:rPr>
              <w:instrText xml:space="preserve"> PAGEREF _Toc54262869 \h </w:instrText>
            </w:r>
            <w:r w:rsidR="00080F50">
              <w:rPr>
                <w:noProof/>
                <w:webHidden/>
              </w:rPr>
            </w:r>
            <w:r w:rsidR="00080F50">
              <w:rPr>
                <w:noProof/>
                <w:webHidden/>
              </w:rPr>
              <w:fldChar w:fldCharType="separate"/>
            </w:r>
            <w:r w:rsidR="00080F50">
              <w:rPr>
                <w:noProof/>
                <w:webHidden/>
              </w:rPr>
              <w:t>6</w:t>
            </w:r>
            <w:r w:rsidR="00080F50">
              <w:rPr>
                <w:noProof/>
                <w:webHidden/>
              </w:rPr>
              <w:fldChar w:fldCharType="end"/>
            </w:r>
          </w:hyperlink>
        </w:p>
        <w:p w14:paraId="574E03F0" w14:textId="491F3C95" w:rsidR="00080F50" w:rsidRDefault="004B6F68">
          <w:pPr>
            <w:pStyle w:val="TOC3"/>
            <w:tabs>
              <w:tab w:val="left" w:pos="1200"/>
              <w:tab w:val="right" w:leader="dot" w:pos="10070"/>
            </w:tabs>
            <w:rPr>
              <w:rFonts w:asciiTheme="minorHAnsi" w:eastAsiaTheme="minorEastAsia" w:hAnsiTheme="minorHAnsi" w:cstheme="minorBidi"/>
              <w:noProof/>
            </w:rPr>
          </w:pPr>
          <w:hyperlink w:anchor="_Toc54262870" w:history="1">
            <w:r w:rsidR="00080F50" w:rsidRPr="00CC679D">
              <w:rPr>
                <w:rStyle w:val="Hyperlink"/>
                <w:noProof/>
              </w:rPr>
              <w:t>3.1.4</w:t>
            </w:r>
            <w:r w:rsidR="00080F50">
              <w:rPr>
                <w:rFonts w:asciiTheme="minorHAnsi" w:eastAsiaTheme="minorEastAsia" w:hAnsiTheme="minorHAnsi" w:cstheme="minorBidi"/>
                <w:noProof/>
              </w:rPr>
              <w:tab/>
            </w:r>
            <w:r w:rsidR="00080F50" w:rsidRPr="00CC679D">
              <w:rPr>
                <w:rStyle w:val="Hyperlink"/>
                <w:noProof/>
              </w:rPr>
              <w:t>Recompile</w:t>
            </w:r>
            <w:r w:rsidR="00080F50">
              <w:rPr>
                <w:noProof/>
                <w:webHidden/>
              </w:rPr>
              <w:tab/>
            </w:r>
            <w:r w:rsidR="00080F50">
              <w:rPr>
                <w:noProof/>
                <w:webHidden/>
              </w:rPr>
              <w:fldChar w:fldCharType="begin"/>
            </w:r>
            <w:r w:rsidR="00080F50">
              <w:rPr>
                <w:noProof/>
                <w:webHidden/>
              </w:rPr>
              <w:instrText xml:space="preserve"> PAGEREF _Toc54262870 \h </w:instrText>
            </w:r>
            <w:r w:rsidR="00080F50">
              <w:rPr>
                <w:noProof/>
                <w:webHidden/>
              </w:rPr>
            </w:r>
            <w:r w:rsidR="00080F50">
              <w:rPr>
                <w:noProof/>
                <w:webHidden/>
              </w:rPr>
              <w:fldChar w:fldCharType="separate"/>
            </w:r>
            <w:r w:rsidR="00080F50">
              <w:rPr>
                <w:noProof/>
                <w:webHidden/>
              </w:rPr>
              <w:t>8</w:t>
            </w:r>
            <w:r w:rsidR="00080F50">
              <w:rPr>
                <w:noProof/>
                <w:webHidden/>
              </w:rPr>
              <w:fldChar w:fldCharType="end"/>
            </w:r>
          </w:hyperlink>
        </w:p>
        <w:p w14:paraId="66F9DFA2" w14:textId="4665C47F" w:rsidR="00080F50" w:rsidRDefault="004B6F68">
          <w:pPr>
            <w:pStyle w:val="TOC3"/>
            <w:tabs>
              <w:tab w:val="left" w:pos="1200"/>
              <w:tab w:val="right" w:leader="dot" w:pos="10070"/>
            </w:tabs>
            <w:rPr>
              <w:rFonts w:asciiTheme="minorHAnsi" w:eastAsiaTheme="minorEastAsia" w:hAnsiTheme="minorHAnsi" w:cstheme="minorBidi"/>
              <w:noProof/>
            </w:rPr>
          </w:pPr>
          <w:hyperlink w:anchor="_Toc54262871" w:history="1">
            <w:r w:rsidR="00080F50" w:rsidRPr="00CC679D">
              <w:rPr>
                <w:rStyle w:val="Hyperlink"/>
                <w:noProof/>
              </w:rPr>
              <w:t>3.1.5</w:t>
            </w:r>
            <w:r w:rsidR="00080F50">
              <w:rPr>
                <w:rFonts w:asciiTheme="minorHAnsi" w:eastAsiaTheme="minorEastAsia" w:hAnsiTheme="minorHAnsi" w:cstheme="minorBidi"/>
                <w:noProof/>
              </w:rPr>
              <w:tab/>
            </w:r>
            <w:r w:rsidR="00080F50" w:rsidRPr="00CC679D">
              <w:rPr>
                <w:rStyle w:val="Hyperlink"/>
                <w:noProof/>
              </w:rPr>
              <w:t>Deploy &amp; Test</w:t>
            </w:r>
            <w:r w:rsidR="00080F50">
              <w:rPr>
                <w:noProof/>
                <w:webHidden/>
              </w:rPr>
              <w:tab/>
            </w:r>
            <w:r w:rsidR="00080F50">
              <w:rPr>
                <w:noProof/>
                <w:webHidden/>
              </w:rPr>
              <w:fldChar w:fldCharType="begin"/>
            </w:r>
            <w:r w:rsidR="00080F50">
              <w:rPr>
                <w:noProof/>
                <w:webHidden/>
              </w:rPr>
              <w:instrText xml:space="preserve"> PAGEREF _Toc54262871 \h </w:instrText>
            </w:r>
            <w:r w:rsidR="00080F50">
              <w:rPr>
                <w:noProof/>
                <w:webHidden/>
              </w:rPr>
            </w:r>
            <w:r w:rsidR="00080F50">
              <w:rPr>
                <w:noProof/>
                <w:webHidden/>
              </w:rPr>
              <w:fldChar w:fldCharType="separate"/>
            </w:r>
            <w:r w:rsidR="00080F50">
              <w:rPr>
                <w:noProof/>
                <w:webHidden/>
              </w:rPr>
              <w:t>9</w:t>
            </w:r>
            <w:r w:rsidR="00080F50">
              <w:rPr>
                <w:noProof/>
                <w:webHidden/>
              </w:rPr>
              <w:fldChar w:fldCharType="end"/>
            </w:r>
          </w:hyperlink>
        </w:p>
        <w:p w14:paraId="1B0534B4" w14:textId="34C722D4" w:rsidR="00080F50" w:rsidRDefault="004B6F68">
          <w:pPr>
            <w:pStyle w:val="TOC2"/>
            <w:tabs>
              <w:tab w:val="left" w:pos="720"/>
              <w:tab w:val="right" w:leader="dot" w:pos="10070"/>
            </w:tabs>
            <w:rPr>
              <w:rFonts w:asciiTheme="minorHAnsi" w:eastAsiaTheme="minorEastAsia" w:hAnsiTheme="minorHAnsi" w:cstheme="minorBidi"/>
              <w:noProof/>
            </w:rPr>
          </w:pPr>
          <w:hyperlink w:anchor="_Toc54262872" w:history="1">
            <w:r w:rsidR="00080F50" w:rsidRPr="00CC679D">
              <w:rPr>
                <w:rStyle w:val="Hyperlink"/>
                <w:noProof/>
              </w:rPr>
              <w:t>3.2</w:t>
            </w:r>
            <w:r w:rsidR="00080F50">
              <w:rPr>
                <w:rFonts w:asciiTheme="minorHAnsi" w:eastAsiaTheme="minorEastAsia" w:hAnsiTheme="minorHAnsi" w:cstheme="minorBidi"/>
                <w:noProof/>
              </w:rPr>
              <w:tab/>
            </w:r>
            <w:r w:rsidR="00080F50" w:rsidRPr="00CC679D">
              <w:rPr>
                <w:rStyle w:val="Hyperlink"/>
                <w:noProof/>
              </w:rPr>
              <w:t>Prod Environment</w:t>
            </w:r>
            <w:r w:rsidR="00080F50">
              <w:rPr>
                <w:noProof/>
                <w:webHidden/>
              </w:rPr>
              <w:tab/>
            </w:r>
            <w:r w:rsidR="00080F50">
              <w:rPr>
                <w:noProof/>
                <w:webHidden/>
              </w:rPr>
              <w:fldChar w:fldCharType="begin"/>
            </w:r>
            <w:r w:rsidR="00080F50">
              <w:rPr>
                <w:noProof/>
                <w:webHidden/>
              </w:rPr>
              <w:instrText xml:space="preserve"> PAGEREF _Toc54262872 \h </w:instrText>
            </w:r>
            <w:r w:rsidR="00080F50">
              <w:rPr>
                <w:noProof/>
                <w:webHidden/>
              </w:rPr>
            </w:r>
            <w:r w:rsidR="00080F50">
              <w:rPr>
                <w:noProof/>
                <w:webHidden/>
              </w:rPr>
              <w:fldChar w:fldCharType="separate"/>
            </w:r>
            <w:r w:rsidR="00080F50">
              <w:rPr>
                <w:noProof/>
                <w:webHidden/>
              </w:rPr>
              <w:t>11</w:t>
            </w:r>
            <w:r w:rsidR="00080F50">
              <w:rPr>
                <w:noProof/>
                <w:webHidden/>
              </w:rPr>
              <w:fldChar w:fldCharType="end"/>
            </w:r>
          </w:hyperlink>
        </w:p>
        <w:p w14:paraId="31C3919E" w14:textId="1D64C1E1" w:rsidR="00080F50" w:rsidRDefault="004B6F68">
          <w:pPr>
            <w:pStyle w:val="TOC3"/>
            <w:tabs>
              <w:tab w:val="left" w:pos="1200"/>
              <w:tab w:val="right" w:leader="dot" w:pos="10070"/>
            </w:tabs>
            <w:rPr>
              <w:rFonts w:asciiTheme="minorHAnsi" w:eastAsiaTheme="minorEastAsia" w:hAnsiTheme="minorHAnsi" w:cstheme="minorBidi"/>
              <w:noProof/>
            </w:rPr>
          </w:pPr>
          <w:hyperlink w:anchor="_Toc54262873" w:history="1">
            <w:r w:rsidR="00080F50" w:rsidRPr="00CC679D">
              <w:rPr>
                <w:rStyle w:val="Hyperlink"/>
                <w:noProof/>
              </w:rPr>
              <w:t>3.2.1</w:t>
            </w:r>
            <w:r w:rsidR="00080F50">
              <w:rPr>
                <w:rFonts w:asciiTheme="minorHAnsi" w:eastAsiaTheme="minorEastAsia" w:hAnsiTheme="minorHAnsi" w:cstheme="minorBidi"/>
                <w:noProof/>
              </w:rPr>
              <w:tab/>
            </w:r>
            <w:r w:rsidR="00080F50" w:rsidRPr="00CC679D">
              <w:rPr>
                <w:rStyle w:val="Hyperlink"/>
                <w:noProof/>
              </w:rPr>
              <w:t>Platform Upgrade</w:t>
            </w:r>
            <w:r w:rsidR="00080F50">
              <w:rPr>
                <w:noProof/>
                <w:webHidden/>
              </w:rPr>
              <w:tab/>
            </w:r>
            <w:r w:rsidR="00080F50">
              <w:rPr>
                <w:noProof/>
                <w:webHidden/>
              </w:rPr>
              <w:fldChar w:fldCharType="begin"/>
            </w:r>
            <w:r w:rsidR="00080F50">
              <w:rPr>
                <w:noProof/>
                <w:webHidden/>
              </w:rPr>
              <w:instrText xml:space="preserve"> PAGEREF _Toc54262873 \h </w:instrText>
            </w:r>
            <w:r w:rsidR="00080F50">
              <w:rPr>
                <w:noProof/>
                <w:webHidden/>
              </w:rPr>
            </w:r>
            <w:r w:rsidR="00080F50">
              <w:rPr>
                <w:noProof/>
                <w:webHidden/>
              </w:rPr>
              <w:fldChar w:fldCharType="separate"/>
            </w:r>
            <w:r w:rsidR="00080F50">
              <w:rPr>
                <w:noProof/>
                <w:webHidden/>
              </w:rPr>
              <w:t>11</w:t>
            </w:r>
            <w:r w:rsidR="00080F50">
              <w:rPr>
                <w:noProof/>
                <w:webHidden/>
              </w:rPr>
              <w:fldChar w:fldCharType="end"/>
            </w:r>
          </w:hyperlink>
        </w:p>
        <w:p w14:paraId="36B62507" w14:textId="1A354C59" w:rsidR="00080F50" w:rsidRDefault="004B6F68">
          <w:pPr>
            <w:pStyle w:val="TOC3"/>
            <w:tabs>
              <w:tab w:val="left" w:pos="1200"/>
              <w:tab w:val="right" w:leader="dot" w:pos="10070"/>
            </w:tabs>
            <w:rPr>
              <w:rFonts w:asciiTheme="minorHAnsi" w:eastAsiaTheme="minorEastAsia" w:hAnsiTheme="minorHAnsi" w:cstheme="minorBidi"/>
              <w:noProof/>
            </w:rPr>
          </w:pPr>
          <w:hyperlink w:anchor="_Toc54262874" w:history="1">
            <w:r w:rsidR="00080F50" w:rsidRPr="00CC679D">
              <w:rPr>
                <w:rStyle w:val="Hyperlink"/>
                <w:noProof/>
              </w:rPr>
              <w:t>3.2.2</w:t>
            </w:r>
            <w:r w:rsidR="00080F50">
              <w:rPr>
                <w:rFonts w:asciiTheme="minorHAnsi" w:eastAsiaTheme="minorEastAsia" w:hAnsiTheme="minorHAnsi" w:cstheme="minorBidi"/>
                <w:noProof/>
              </w:rPr>
              <w:tab/>
            </w:r>
            <w:r w:rsidR="00080F50" w:rsidRPr="00CC679D">
              <w:rPr>
                <w:rStyle w:val="Hyperlink"/>
                <w:noProof/>
              </w:rPr>
              <w:t>Install</w:t>
            </w:r>
            <w:r w:rsidR="00080F50">
              <w:rPr>
                <w:noProof/>
                <w:webHidden/>
              </w:rPr>
              <w:tab/>
            </w:r>
            <w:r w:rsidR="00080F50">
              <w:rPr>
                <w:noProof/>
                <w:webHidden/>
              </w:rPr>
              <w:fldChar w:fldCharType="begin"/>
            </w:r>
            <w:r w:rsidR="00080F50">
              <w:rPr>
                <w:noProof/>
                <w:webHidden/>
              </w:rPr>
              <w:instrText xml:space="preserve"> PAGEREF _Toc54262874 \h </w:instrText>
            </w:r>
            <w:r w:rsidR="00080F50">
              <w:rPr>
                <w:noProof/>
                <w:webHidden/>
              </w:rPr>
            </w:r>
            <w:r w:rsidR="00080F50">
              <w:rPr>
                <w:noProof/>
                <w:webHidden/>
              </w:rPr>
              <w:fldChar w:fldCharType="separate"/>
            </w:r>
            <w:r w:rsidR="00080F50">
              <w:rPr>
                <w:noProof/>
                <w:webHidden/>
              </w:rPr>
              <w:t>11</w:t>
            </w:r>
            <w:r w:rsidR="00080F50">
              <w:rPr>
                <w:noProof/>
                <w:webHidden/>
              </w:rPr>
              <w:fldChar w:fldCharType="end"/>
            </w:r>
          </w:hyperlink>
        </w:p>
        <w:p w14:paraId="04B75417" w14:textId="4FB38533" w:rsidR="00080F50" w:rsidRDefault="004B6F68">
          <w:pPr>
            <w:pStyle w:val="TOC3"/>
            <w:tabs>
              <w:tab w:val="left" w:pos="1200"/>
              <w:tab w:val="right" w:leader="dot" w:pos="10070"/>
            </w:tabs>
            <w:rPr>
              <w:rFonts w:asciiTheme="minorHAnsi" w:eastAsiaTheme="minorEastAsia" w:hAnsiTheme="minorHAnsi" w:cstheme="minorBidi"/>
              <w:noProof/>
            </w:rPr>
          </w:pPr>
          <w:hyperlink w:anchor="_Toc54262875" w:history="1">
            <w:r w:rsidR="00080F50" w:rsidRPr="00CC679D">
              <w:rPr>
                <w:rStyle w:val="Hyperlink"/>
                <w:noProof/>
              </w:rPr>
              <w:t>3.2.3</w:t>
            </w:r>
            <w:r w:rsidR="00080F50">
              <w:rPr>
                <w:rFonts w:asciiTheme="minorHAnsi" w:eastAsiaTheme="minorEastAsia" w:hAnsiTheme="minorHAnsi" w:cstheme="minorBidi"/>
                <w:noProof/>
              </w:rPr>
              <w:tab/>
            </w:r>
            <w:r w:rsidR="00080F50" w:rsidRPr="00CC679D">
              <w:rPr>
                <w:rStyle w:val="Hyperlink"/>
                <w:noProof/>
              </w:rPr>
              <w:t>Migrate</w:t>
            </w:r>
            <w:r w:rsidR="00080F50">
              <w:rPr>
                <w:noProof/>
                <w:webHidden/>
              </w:rPr>
              <w:tab/>
            </w:r>
            <w:r w:rsidR="00080F50">
              <w:rPr>
                <w:noProof/>
                <w:webHidden/>
              </w:rPr>
              <w:fldChar w:fldCharType="begin"/>
            </w:r>
            <w:r w:rsidR="00080F50">
              <w:rPr>
                <w:noProof/>
                <w:webHidden/>
              </w:rPr>
              <w:instrText xml:space="preserve"> PAGEREF _Toc54262875 \h </w:instrText>
            </w:r>
            <w:r w:rsidR="00080F50">
              <w:rPr>
                <w:noProof/>
                <w:webHidden/>
              </w:rPr>
            </w:r>
            <w:r w:rsidR="00080F50">
              <w:rPr>
                <w:noProof/>
                <w:webHidden/>
              </w:rPr>
              <w:fldChar w:fldCharType="separate"/>
            </w:r>
            <w:r w:rsidR="00080F50">
              <w:rPr>
                <w:noProof/>
                <w:webHidden/>
              </w:rPr>
              <w:t>12</w:t>
            </w:r>
            <w:r w:rsidR="00080F50">
              <w:rPr>
                <w:noProof/>
                <w:webHidden/>
              </w:rPr>
              <w:fldChar w:fldCharType="end"/>
            </w:r>
          </w:hyperlink>
        </w:p>
        <w:p w14:paraId="0821A1F8" w14:textId="6508C9EA" w:rsidR="00080F50" w:rsidRDefault="004B6F68">
          <w:pPr>
            <w:pStyle w:val="TOC3"/>
            <w:tabs>
              <w:tab w:val="left" w:pos="1200"/>
              <w:tab w:val="right" w:leader="dot" w:pos="10070"/>
            </w:tabs>
            <w:rPr>
              <w:rFonts w:asciiTheme="minorHAnsi" w:eastAsiaTheme="minorEastAsia" w:hAnsiTheme="minorHAnsi" w:cstheme="minorBidi"/>
              <w:noProof/>
            </w:rPr>
          </w:pPr>
          <w:hyperlink w:anchor="_Toc54262876" w:history="1">
            <w:r w:rsidR="00080F50" w:rsidRPr="00CC679D">
              <w:rPr>
                <w:rStyle w:val="Hyperlink"/>
                <w:noProof/>
              </w:rPr>
              <w:t>3.2.4</w:t>
            </w:r>
            <w:r w:rsidR="00080F50">
              <w:rPr>
                <w:rFonts w:asciiTheme="minorHAnsi" w:eastAsiaTheme="minorEastAsia" w:hAnsiTheme="minorHAnsi" w:cstheme="minorBidi"/>
                <w:noProof/>
              </w:rPr>
              <w:tab/>
            </w:r>
            <w:r w:rsidR="00080F50" w:rsidRPr="00CC679D">
              <w:rPr>
                <w:rStyle w:val="Hyperlink"/>
                <w:noProof/>
              </w:rPr>
              <w:t>Deploy &amp; Test</w:t>
            </w:r>
            <w:r w:rsidR="00080F50">
              <w:rPr>
                <w:noProof/>
                <w:webHidden/>
              </w:rPr>
              <w:tab/>
            </w:r>
            <w:r w:rsidR="00080F50">
              <w:rPr>
                <w:noProof/>
                <w:webHidden/>
              </w:rPr>
              <w:fldChar w:fldCharType="begin"/>
            </w:r>
            <w:r w:rsidR="00080F50">
              <w:rPr>
                <w:noProof/>
                <w:webHidden/>
              </w:rPr>
              <w:instrText xml:space="preserve"> PAGEREF _Toc54262876 \h </w:instrText>
            </w:r>
            <w:r w:rsidR="00080F50">
              <w:rPr>
                <w:noProof/>
                <w:webHidden/>
              </w:rPr>
            </w:r>
            <w:r w:rsidR="00080F50">
              <w:rPr>
                <w:noProof/>
                <w:webHidden/>
              </w:rPr>
              <w:fldChar w:fldCharType="separate"/>
            </w:r>
            <w:r w:rsidR="00080F50">
              <w:rPr>
                <w:noProof/>
                <w:webHidden/>
              </w:rPr>
              <w:t>12</w:t>
            </w:r>
            <w:r w:rsidR="00080F50">
              <w:rPr>
                <w:noProof/>
                <w:webHidden/>
              </w:rPr>
              <w:fldChar w:fldCharType="end"/>
            </w:r>
          </w:hyperlink>
        </w:p>
        <w:p w14:paraId="0D4F4FA2" w14:textId="5401977A" w:rsidR="00080F50" w:rsidRDefault="004B6F68">
          <w:pPr>
            <w:pStyle w:val="TOC1"/>
            <w:tabs>
              <w:tab w:val="left" w:pos="400"/>
              <w:tab w:val="right" w:leader="dot" w:pos="10070"/>
            </w:tabs>
            <w:rPr>
              <w:rFonts w:asciiTheme="minorHAnsi" w:eastAsiaTheme="minorEastAsia" w:hAnsiTheme="minorHAnsi" w:cstheme="minorBidi"/>
              <w:noProof/>
            </w:rPr>
          </w:pPr>
          <w:hyperlink w:anchor="_Toc54262877" w:history="1">
            <w:r w:rsidR="00080F50" w:rsidRPr="00CC679D">
              <w:rPr>
                <w:rStyle w:val="Hyperlink"/>
                <w:noProof/>
              </w:rPr>
              <w:t>4</w:t>
            </w:r>
            <w:r w:rsidR="00080F50">
              <w:rPr>
                <w:rFonts w:asciiTheme="minorHAnsi" w:eastAsiaTheme="minorEastAsia" w:hAnsiTheme="minorHAnsi" w:cstheme="minorBidi"/>
                <w:noProof/>
              </w:rPr>
              <w:tab/>
            </w:r>
            <w:r w:rsidR="00080F50" w:rsidRPr="00CC679D">
              <w:rPr>
                <w:rStyle w:val="Hyperlink"/>
                <w:noProof/>
              </w:rPr>
              <w:t>Risks</w:t>
            </w:r>
            <w:r w:rsidR="00080F50">
              <w:rPr>
                <w:noProof/>
                <w:webHidden/>
              </w:rPr>
              <w:tab/>
            </w:r>
            <w:r w:rsidR="00080F50">
              <w:rPr>
                <w:noProof/>
                <w:webHidden/>
              </w:rPr>
              <w:fldChar w:fldCharType="begin"/>
            </w:r>
            <w:r w:rsidR="00080F50">
              <w:rPr>
                <w:noProof/>
                <w:webHidden/>
              </w:rPr>
              <w:instrText xml:space="preserve"> PAGEREF _Toc54262877 \h </w:instrText>
            </w:r>
            <w:r w:rsidR="00080F50">
              <w:rPr>
                <w:noProof/>
                <w:webHidden/>
              </w:rPr>
            </w:r>
            <w:r w:rsidR="00080F50">
              <w:rPr>
                <w:noProof/>
                <w:webHidden/>
              </w:rPr>
              <w:fldChar w:fldCharType="separate"/>
            </w:r>
            <w:r w:rsidR="00080F50">
              <w:rPr>
                <w:noProof/>
                <w:webHidden/>
              </w:rPr>
              <w:t>13</w:t>
            </w:r>
            <w:r w:rsidR="00080F50">
              <w:rPr>
                <w:noProof/>
                <w:webHidden/>
              </w:rPr>
              <w:fldChar w:fldCharType="end"/>
            </w:r>
          </w:hyperlink>
        </w:p>
        <w:p w14:paraId="36AEB798" w14:textId="483073B3" w:rsidR="00080F50" w:rsidRDefault="004B6F68">
          <w:pPr>
            <w:pStyle w:val="TOC1"/>
            <w:tabs>
              <w:tab w:val="left" w:pos="400"/>
              <w:tab w:val="right" w:leader="dot" w:pos="10070"/>
            </w:tabs>
            <w:rPr>
              <w:rFonts w:asciiTheme="minorHAnsi" w:eastAsiaTheme="minorEastAsia" w:hAnsiTheme="minorHAnsi" w:cstheme="minorBidi"/>
              <w:noProof/>
            </w:rPr>
          </w:pPr>
          <w:hyperlink w:anchor="_Toc54262878" w:history="1">
            <w:r w:rsidR="00080F50" w:rsidRPr="00CC679D">
              <w:rPr>
                <w:rStyle w:val="Hyperlink"/>
                <w:noProof/>
              </w:rPr>
              <w:t>5</w:t>
            </w:r>
            <w:r w:rsidR="00080F50">
              <w:rPr>
                <w:rFonts w:asciiTheme="minorHAnsi" w:eastAsiaTheme="minorEastAsia" w:hAnsiTheme="minorHAnsi" w:cstheme="minorBidi"/>
                <w:noProof/>
              </w:rPr>
              <w:tab/>
            </w:r>
            <w:r w:rsidR="00080F50" w:rsidRPr="00CC679D">
              <w:rPr>
                <w:rStyle w:val="Hyperlink"/>
                <w:rFonts w:cstheme="minorHAnsi"/>
                <w:noProof/>
              </w:rPr>
              <w:t>APPENDIX</w:t>
            </w:r>
            <w:r w:rsidR="00080F50">
              <w:rPr>
                <w:noProof/>
                <w:webHidden/>
              </w:rPr>
              <w:tab/>
            </w:r>
            <w:r w:rsidR="00080F50">
              <w:rPr>
                <w:noProof/>
                <w:webHidden/>
              </w:rPr>
              <w:fldChar w:fldCharType="begin"/>
            </w:r>
            <w:r w:rsidR="00080F50">
              <w:rPr>
                <w:noProof/>
                <w:webHidden/>
              </w:rPr>
              <w:instrText xml:space="preserve"> PAGEREF _Toc54262878 \h </w:instrText>
            </w:r>
            <w:r w:rsidR="00080F50">
              <w:rPr>
                <w:noProof/>
                <w:webHidden/>
              </w:rPr>
            </w:r>
            <w:r w:rsidR="00080F50">
              <w:rPr>
                <w:noProof/>
                <w:webHidden/>
              </w:rPr>
              <w:fldChar w:fldCharType="separate"/>
            </w:r>
            <w:r w:rsidR="00080F50">
              <w:rPr>
                <w:noProof/>
                <w:webHidden/>
              </w:rPr>
              <w:t>14</w:t>
            </w:r>
            <w:r w:rsidR="00080F50">
              <w:rPr>
                <w:noProof/>
                <w:webHidden/>
              </w:rPr>
              <w:fldChar w:fldCharType="end"/>
            </w:r>
          </w:hyperlink>
        </w:p>
        <w:p w14:paraId="67C60F78" w14:textId="6B8AFFDB" w:rsidR="00080F50" w:rsidRDefault="004B6F68">
          <w:pPr>
            <w:pStyle w:val="TOC2"/>
            <w:tabs>
              <w:tab w:val="left" w:pos="720"/>
              <w:tab w:val="right" w:leader="dot" w:pos="10070"/>
            </w:tabs>
            <w:rPr>
              <w:rFonts w:asciiTheme="minorHAnsi" w:eastAsiaTheme="minorEastAsia" w:hAnsiTheme="minorHAnsi" w:cstheme="minorBidi"/>
              <w:noProof/>
            </w:rPr>
          </w:pPr>
          <w:hyperlink w:anchor="_Toc54262879" w:history="1">
            <w:r w:rsidR="00080F50" w:rsidRPr="00CC679D">
              <w:rPr>
                <w:rStyle w:val="Hyperlink"/>
                <w:rFonts w:cstheme="minorHAnsi"/>
                <w:noProof/>
              </w:rPr>
              <w:t>5.1</w:t>
            </w:r>
            <w:r w:rsidR="00080F50">
              <w:rPr>
                <w:rFonts w:asciiTheme="minorHAnsi" w:eastAsiaTheme="minorEastAsia" w:hAnsiTheme="minorHAnsi" w:cstheme="minorBidi"/>
                <w:noProof/>
              </w:rPr>
              <w:tab/>
            </w:r>
            <w:r w:rsidR="00080F50" w:rsidRPr="00CC679D">
              <w:rPr>
                <w:rStyle w:val="Hyperlink"/>
                <w:rFonts w:cstheme="minorHAnsi"/>
                <w:noProof/>
              </w:rPr>
              <w:t>Glossary</w:t>
            </w:r>
            <w:r w:rsidR="00080F50">
              <w:rPr>
                <w:noProof/>
                <w:webHidden/>
              </w:rPr>
              <w:tab/>
            </w:r>
            <w:r w:rsidR="00080F50">
              <w:rPr>
                <w:noProof/>
                <w:webHidden/>
              </w:rPr>
              <w:fldChar w:fldCharType="begin"/>
            </w:r>
            <w:r w:rsidR="00080F50">
              <w:rPr>
                <w:noProof/>
                <w:webHidden/>
              </w:rPr>
              <w:instrText xml:space="preserve"> PAGEREF _Toc54262879 \h </w:instrText>
            </w:r>
            <w:r w:rsidR="00080F50">
              <w:rPr>
                <w:noProof/>
                <w:webHidden/>
              </w:rPr>
            </w:r>
            <w:r w:rsidR="00080F50">
              <w:rPr>
                <w:noProof/>
                <w:webHidden/>
              </w:rPr>
              <w:fldChar w:fldCharType="separate"/>
            </w:r>
            <w:r w:rsidR="00080F50">
              <w:rPr>
                <w:noProof/>
                <w:webHidden/>
              </w:rPr>
              <w:t>14</w:t>
            </w:r>
            <w:r w:rsidR="00080F50">
              <w:rPr>
                <w:noProof/>
                <w:webHidden/>
              </w:rPr>
              <w:fldChar w:fldCharType="end"/>
            </w:r>
          </w:hyperlink>
        </w:p>
        <w:p w14:paraId="344C52D9" w14:textId="15AF93B9" w:rsidR="00080F50" w:rsidRDefault="004B6F68">
          <w:pPr>
            <w:pStyle w:val="TOC2"/>
            <w:tabs>
              <w:tab w:val="left" w:pos="720"/>
              <w:tab w:val="right" w:leader="dot" w:pos="10070"/>
            </w:tabs>
            <w:rPr>
              <w:rFonts w:asciiTheme="minorHAnsi" w:eastAsiaTheme="minorEastAsia" w:hAnsiTheme="minorHAnsi" w:cstheme="minorBidi"/>
              <w:noProof/>
            </w:rPr>
          </w:pPr>
          <w:hyperlink w:anchor="_Toc54262880" w:history="1">
            <w:r w:rsidR="00080F50" w:rsidRPr="00CC679D">
              <w:rPr>
                <w:rStyle w:val="Hyperlink"/>
                <w:noProof/>
              </w:rPr>
              <w:t>5.2</w:t>
            </w:r>
            <w:r w:rsidR="00080F50">
              <w:rPr>
                <w:rFonts w:asciiTheme="minorHAnsi" w:eastAsiaTheme="minorEastAsia" w:hAnsiTheme="minorHAnsi" w:cstheme="minorBidi"/>
                <w:noProof/>
              </w:rPr>
              <w:tab/>
            </w:r>
            <w:r w:rsidR="00080F50" w:rsidRPr="00CC679D">
              <w:rPr>
                <w:rStyle w:val="Hyperlink"/>
                <w:noProof/>
              </w:rPr>
              <w:t>Bugs Fixed</w:t>
            </w:r>
            <w:r w:rsidR="00080F50">
              <w:rPr>
                <w:noProof/>
                <w:webHidden/>
              </w:rPr>
              <w:tab/>
            </w:r>
            <w:r w:rsidR="00080F50">
              <w:rPr>
                <w:noProof/>
                <w:webHidden/>
              </w:rPr>
              <w:fldChar w:fldCharType="begin"/>
            </w:r>
            <w:r w:rsidR="00080F50">
              <w:rPr>
                <w:noProof/>
                <w:webHidden/>
              </w:rPr>
              <w:instrText xml:space="preserve"> PAGEREF _Toc54262880 \h </w:instrText>
            </w:r>
            <w:r w:rsidR="00080F50">
              <w:rPr>
                <w:noProof/>
                <w:webHidden/>
              </w:rPr>
            </w:r>
            <w:r w:rsidR="00080F50">
              <w:rPr>
                <w:noProof/>
                <w:webHidden/>
              </w:rPr>
              <w:fldChar w:fldCharType="separate"/>
            </w:r>
            <w:r w:rsidR="00080F50">
              <w:rPr>
                <w:noProof/>
                <w:webHidden/>
              </w:rPr>
              <w:t>14</w:t>
            </w:r>
            <w:r w:rsidR="00080F50">
              <w:rPr>
                <w:noProof/>
                <w:webHidden/>
              </w:rPr>
              <w:fldChar w:fldCharType="end"/>
            </w:r>
          </w:hyperlink>
        </w:p>
        <w:p w14:paraId="43922549" w14:textId="6F132A04" w:rsidR="009D6DDF" w:rsidRDefault="009D6DDF">
          <w:r>
            <w:rPr>
              <w:b/>
              <w:bCs/>
              <w:noProof/>
            </w:rPr>
            <w:fldChar w:fldCharType="end"/>
          </w:r>
        </w:p>
      </w:sdtContent>
    </w:sdt>
    <w:p w14:paraId="60E38AA7" w14:textId="4DAA8517" w:rsidR="008F4717" w:rsidRPr="009D5AD7" w:rsidRDefault="000C09F4" w:rsidP="00E85E7D">
      <w:pPr>
        <w:pStyle w:val="Heading1"/>
        <w:rPr>
          <w:rFonts w:eastAsia="Calibri"/>
        </w:rPr>
      </w:pPr>
      <w:bookmarkStart w:id="3" w:name="_Toc54262859"/>
      <w:r>
        <w:rPr>
          <w:rFonts w:eastAsia="Calibri"/>
        </w:rPr>
        <w:lastRenderedPageBreak/>
        <w:t>Project Overview</w:t>
      </w:r>
      <w:bookmarkEnd w:id="3"/>
    </w:p>
    <w:p w14:paraId="1DA8FB85" w14:textId="39D7D44F" w:rsidR="008C2F40" w:rsidRPr="009D5AD7" w:rsidRDefault="000C09F4" w:rsidP="0074267A">
      <w:pPr>
        <w:pStyle w:val="Heading2"/>
      </w:pPr>
      <w:bookmarkStart w:id="4" w:name="_Toc54262860"/>
      <w:r>
        <w:t>Project Background</w:t>
      </w:r>
      <w:bookmarkEnd w:id="4"/>
    </w:p>
    <w:p w14:paraId="319247D9" w14:textId="12748B23" w:rsidR="009E1E6E" w:rsidRDefault="009E1E6E" w:rsidP="009E1E6E">
      <w:pPr>
        <w:spacing w:after="0" w:line="240" w:lineRule="auto"/>
        <w:rPr>
          <w:rFonts w:eastAsia="Times New Roman" w:cs="Calibri"/>
          <w:color w:val="000000"/>
        </w:rPr>
      </w:pPr>
      <w:r>
        <w:rPr>
          <w:rFonts w:asciiTheme="minorHAnsi" w:hAnsiTheme="minorHAnsi" w:cstheme="minorHAnsi"/>
        </w:rPr>
        <w:t xml:space="preserve">Spirent has the Oracle Knowledge applications running on platforms with Operating systems on Red Hat Linux 6.8 and Database versions </w:t>
      </w:r>
      <w:r w:rsidRPr="009E1E6E">
        <w:rPr>
          <w:rFonts w:eastAsia="Times New Roman" w:cs="Calibri"/>
          <w:color w:val="000000"/>
        </w:rPr>
        <w:t>11.2.0.4</w:t>
      </w:r>
      <w:r>
        <w:rPr>
          <w:rFonts w:eastAsia="Times New Roman" w:cs="Calibri"/>
          <w:color w:val="000000"/>
        </w:rPr>
        <w:t>. These are reaching the End of life support from Red</w:t>
      </w:r>
      <w:r w:rsidR="002E6B5F">
        <w:rPr>
          <w:rFonts w:eastAsia="Times New Roman" w:cs="Calibri"/>
          <w:color w:val="000000"/>
        </w:rPr>
        <w:t xml:space="preserve"> H</w:t>
      </w:r>
      <w:r>
        <w:rPr>
          <w:rFonts w:eastAsia="Times New Roman" w:cs="Calibri"/>
          <w:color w:val="000000"/>
        </w:rPr>
        <w:t>at and Oracle</w:t>
      </w:r>
      <w:r w:rsidR="00461D29">
        <w:rPr>
          <w:rFonts w:eastAsia="Times New Roman" w:cs="Calibri"/>
          <w:color w:val="000000"/>
        </w:rPr>
        <w:t>,</w:t>
      </w:r>
      <w:r>
        <w:rPr>
          <w:rFonts w:eastAsia="Times New Roman" w:cs="Calibri"/>
          <w:color w:val="000000"/>
        </w:rPr>
        <w:t xml:space="preserve"> respectively. There is a need to upgrade these platforms to a higher version</w:t>
      </w:r>
      <w:r w:rsidR="00461D29">
        <w:rPr>
          <w:rFonts w:eastAsia="Times New Roman" w:cs="Calibri"/>
          <w:color w:val="000000"/>
        </w:rPr>
        <w:t>,</w:t>
      </w:r>
      <w:r>
        <w:rPr>
          <w:rFonts w:eastAsia="Times New Roman" w:cs="Calibri"/>
          <w:color w:val="000000"/>
        </w:rPr>
        <w:t xml:space="preserve"> as indicated by the Spirent Infrastructure team.</w:t>
      </w:r>
      <w:r w:rsidR="002E6B5F">
        <w:rPr>
          <w:rFonts w:eastAsia="Times New Roman" w:cs="Calibri"/>
          <w:color w:val="000000"/>
        </w:rPr>
        <w:t xml:space="preserve"> </w:t>
      </w:r>
    </w:p>
    <w:p w14:paraId="0B4E94C6" w14:textId="60AE1DA2" w:rsidR="002E6B5F" w:rsidRDefault="002E6B5F" w:rsidP="009E1E6E">
      <w:pPr>
        <w:spacing w:after="0" w:line="240" w:lineRule="auto"/>
        <w:rPr>
          <w:rFonts w:eastAsia="Times New Roman" w:cs="Calibri"/>
          <w:color w:val="000000"/>
        </w:rPr>
      </w:pPr>
    </w:p>
    <w:p w14:paraId="12B3C86A" w14:textId="706FDD8C" w:rsidR="002E6B5F" w:rsidRDefault="002E6B5F" w:rsidP="009E1E6E">
      <w:pPr>
        <w:spacing w:after="0" w:line="240" w:lineRule="auto"/>
        <w:rPr>
          <w:rFonts w:eastAsia="Times New Roman" w:cs="Calibri"/>
          <w:color w:val="000000"/>
        </w:rPr>
      </w:pPr>
      <w:r>
        <w:rPr>
          <w:rFonts w:eastAsia="Times New Roman" w:cs="Calibri"/>
          <w:color w:val="000000"/>
        </w:rPr>
        <w:t xml:space="preserve">Apart from this, the Oracle Knowledge applications are running on versions 8.6.1. Since the platform upgrade is essential, it would be the best opportunity </w:t>
      </w:r>
      <w:r w:rsidR="00736BFF">
        <w:rPr>
          <w:rFonts w:eastAsia="Times New Roman" w:cs="Calibri"/>
          <w:color w:val="000000"/>
        </w:rPr>
        <w:t xml:space="preserve">to </w:t>
      </w:r>
      <w:r w:rsidR="00253DC3">
        <w:rPr>
          <w:rFonts w:eastAsia="Times New Roman" w:cs="Calibri"/>
          <w:color w:val="000000"/>
        </w:rPr>
        <w:t>plan</w:t>
      </w:r>
      <w:r w:rsidR="00736BFF">
        <w:rPr>
          <w:rFonts w:eastAsia="Times New Roman" w:cs="Calibri"/>
          <w:color w:val="000000"/>
        </w:rPr>
        <w:t xml:space="preserve"> the </w:t>
      </w:r>
      <w:r w:rsidR="00810298">
        <w:rPr>
          <w:rFonts w:eastAsia="Times New Roman" w:cs="Calibri"/>
          <w:color w:val="000000"/>
        </w:rPr>
        <w:t>applications' upgrade</w:t>
      </w:r>
      <w:r w:rsidR="00736BFF">
        <w:rPr>
          <w:rFonts w:eastAsia="Times New Roman" w:cs="Calibri"/>
          <w:color w:val="000000"/>
        </w:rPr>
        <w:t xml:space="preserve">. As a part of this upgrade, we </w:t>
      </w:r>
      <w:r w:rsidR="00D2297D">
        <w:rPr>
          <w:rFonts w:eastAsia="Times New Roman" w:cs="Calibri"/>
          <w:color w:val="000000"/>
        </w:rPr>
        <w:t>will also</w:t>
      </w:r>
      <w:r w:rsidR="00033009">
        <w:rPr>
          <w:rFonts w:eastAsia="Times New Roman" w:cs="Calibri"/>
          <w:color w:val="000000"/>
        </w:rPr>
        <w:t xml:space="preserve"> achieve</w:t>
      </w:r>
      <w:r w:rsidR="00736BFF">
        <w:rPr>
          <w:rFonts w:eastAsia="Times New Roman" w:cs="Calibri"/>
          <w:color w:val="000000"/>
        </w:rPr>
        <w:t xml:space="preserve"> both the platform upgrade to the supported versions of the Oracle Knowledge application and the applications by upgrading to the latest point versions and the application patches.</w:t>
      </w:r>
    </w:p>
    <w:p w14:paraId="22842628" w14:textId="42B89DAE" w:rsidR="00736BFF" w:rsidRDefault="00736BFF" w:rsidP="009E1E6E">
      <w:pPr>
        <w:spacing w:after="0" w:line="240" w:lineRule="auto"/>
        <w:rPr>
          <w:rFonts w:eastAsia="Times New Roman" w:cs="Calibri"/>
          <w:color w:val="000000"/>
        </w:rPr>
      </w:pPr>
    </w:p>
    <w:p w14:paraId="3F860230" w14:textId="7D442D61" w:rsidR="00736BFF" w:rsidRDefault="00736BFF" w:rsidP="009E1E6E">
      <w:pPr>
        <w:spacing w:after="0" w:line="240" w:lineRule="auto"/>
        <w:rPr>
          <w:rFonts w:eastAsia="Times New Roman" w:cs="Calibri"/>
          <w:color w:val="000000"/>
        </w:rPr>
      </w:pPr>
      <w:r w:rsidRPr="00736BFF">
        <w:rPr>
          <w:rFonts w:eastAsia="Times New Roman" w:cs="Calibri"/>
          <w:color w:val="000000"/>
        </w:rPr>
        <w:t>Due to various configurations, customizations</w:t>
      </w:r>
      <w:r>
        <w:rPr>
          <w:rFonts w:eastAsia="Times New Roman" w:cs="Calibri"/>
          <w:color w:val="000000"/>
        </w:rPr>
        <w:t xml:space="preserve"> </w:t>
      </w:r>
      <w:r w:rsidRPr="00736BFF">
        <w:rPr>
          <w:rFonts w:eastAsia="Times New Roman" w:cs="Calibri"/>
          <w:color w:val="000000"/>
        </w:rPr>
        <w:t>to business processes, upgrades need significant regression testing and development to resolve issues.  Historically, upgrades have consisted of iterative sets of install</w:t>
      </w:r>
      <w:r>
        <w:rPr>
          <w:rFonts w:eastAsia="Times New Roman" w:cs="Calibri"/>
          <w:color w:val="000000"/>
        </w:rPr>
        <w:t xml:space="preserve">ation, patches, </w:t>
      </w:r>
      <w:r w:rsidRPr="00736BFF">
        <w:rPr>
          <w:rFonts w:eastAsia="Times New Roman" w:cs="Calibri"/>
          <w:color w:val="000000"/>
        </w:rPr>
        <w:t>test</w:t>
      </w:r>
      <w:r>
        <w:rPr>
          <w:rFonts w:eastAsia="Times New Roman" w:cs="Calibri"/>
          <w:color w:val="000000"/>
        </w:rPr>
        <w:t>ing and bug fixes</w:t>
      </w:r>
      <w:r w:rsidR="0042033E">
        <w:rPr>
          <w:rFonts w:eastAsia="Times New Roman" w:cs="Calibri"/>
          <w:color w:val="000000"/>
        </w:rPr>
        <w:t xml:space="preserve"> until testing is signed off. Soft</w:t>
      </w:r>
      <w:r w:rsidR="00A267C2">
        <w:rPr>
          <w:rFonts w:eastAsia="Times New Roman" w:cs="Calibri"/>
          <w:color w:val="000000"/>
        </w:rPr>
        <w:t>C</w:t>
      </w:r>
      <w:r w:rsidR="0042033E">
        <w:rPr>
          <w:rFonts w:eastAsia="Times New Roman" w:cs="Calibri"/>
          <w:color w:val="000000"/>
        </w:rPr>
        <w:t xml:space="preserve">louds will perform the initial Testing with already existing test cases from Spirent. </w:t>
      </w:r>
    </w:p>
    <w:p w14:paraId="26D0350E" w14:textId="66771A84" w:rsidR="004416DC" w:rsidRPr="009D5AD7" w:rsidRDefault="0074267A" w:rsidP="004416DC">
      <w:pPr>
        <w:pStyle w:val="Heading2"/>
      </w:pPr>
      <w:bookmarkStart w:id="5" w:name="_Toc54262861"/>
      <w:r>
        <w:t>P</w:t>
      </w:r>
      <w:r w:rsidR="00F650AC">
        <w:t>roject</w:t>
      </w:r>
      <w:r>
        <w:t xml:space="preserve"> </w:t>
      </w:r>
      <w:r w:rsidR="002A3D76">
        <w:t>O</w:t>
      </w:r>
      <w:r w:rsidR="00F650AC">
        <w:t>bjective</w:t>
      </w:r>
      <w:bookmarkEnd w:id="5"/>
    </w:p>
    <w:p w14:paraId="52FD262D" w14:textId="5BD140D7" w:rsidR="0076408D" w:rsidRDefault="00A267C2" w:rsidP="00E349A9">
      <w:pPr>
        <w:spacing w:after="0" w:line="240" w:lineRule="auto"/>
        <w:rPr>
          <w:rFonts w:eastAsia="Times New Roman" w:cs="Calibri"/>
          <w:color w:val="000000"/>
        </w:rPr>
      </w:pPr>
      <w:r w:rsidRPr="00E349A9">
        <w:rPr>
          <w:rFonts w:eastAsia="Times New Roman" w:cs="Calibri"/>
          <w:color w:val="000000"/>
        </w:rPr>
        <w:t>The p</w:t>
      </w:r>
      <w:r w:rsidR="0076408D" w:rsidRPr="00E349A9">
        <w:rPr>
          <w:rFonts w:eastAsia="Times New Roman" w:cs="Calibri"/>
          <w:color w:val="000000"/>
        </w:rPr>
        <w:t>roject</w:t>
      </w:r>
      <w:r w:rsidR="00253DC3" w:rsidRPr="00E349A9">
        <w:rPr>
          <w:rFonts w:eastAsia="Times New Roman" w:cs="Calibri"/>
          <w:color w:val="000000"/>
        </w:rPr>
        <w:t>'</w:t>
      </w:r>
      <w:r w:rsidR="0076408D" w:rsidRPr="00E349A9">
        <w:rPr>
          <w:rFonts w:eastAsia="Times New Roman" w:cs="Calibri"/>
          <w:color w:val="000000"/>
        </w:rPr>
        <w:t xml:space="preserve">s main objective is </w:t>
      </w:r>
      <w:r w:rsidRPr="00E349A9">
        <w:rPr>
          <w:rFonts w:eastAsia="Times New Roman" w:cs="Calibri"/>
          <w:color w:val="000000"/>
        </w:rPr>
        <w:t xml:space="preserve">the </w:t>
      </w:r>
      <w:r w:rsidR="0042033E" w:rsidRPr="00E349A9">
        <w:rPr>
          <w:rFonts w:eastAsia="Times New Roman" w:cs="Calibri"/>
          <w:color w:val="000000"/>
        </w:rPr>
        <w:t>Platform</w:t>
      </w:r>
      <w:r w:rsidR="0076408D" w:rsidRPr="00E349A9">
        <w:rPr>
          <w:rFonts w:eastAsia="Times New Roman" w:cs="Calibri"/>
          <w:color w:val="000000"/>
        </w:rPr>
        <w:t xml:space="preserve"> Upgrade and </w:t>
      </w:r>
      <w:r w:rsidR="0042033E" w:rsidRPr="00E349A9">
        <w:rPr>
          <w:rFonts w:eastAsia="Times New Roman" w:cs="Calibri"/>
          <w:color w:val="000000"/>
        </w:rPr>
        <w:t>Application layer upgrade</w:t>
      </w:r>
      <w:r w:rsidR="00481F87" w:rsidRPr="00E349A9">
        <w:rPr>
          <w:rFonts w:eastAsia="Times New Roman" w:cs="Calibri"/>
          <w:color w:val="000000"/>
        </w:rPr>
        <w:t>.</w:t>
      </w:r>
      <w:r w:rsidR="00784F49" w:rsidRPr="00E349A9">
        <w:rPr>
          <w:rFonts w:eastAsia="Times New Roman" w:cs="Calibri"/>
          <w:color w:val="000000"/>
        </w:rPr>
        <w:t xml:space="preserve"> </w:t>
      </w:r>
      <w:r w:rsidR="00481F87" w:rsidRPr="00E349A9">
        <w:rPr>
          <w:rFonts w:eastAsia="Times New Roman" w:cs="Calibri"/>
          <w:color w:val="000000"/>
        </w:rPr>
        <w:t>A</w:t>
      </w:r>
      <w:r w:rsidR="0042033E" w:rsidRPr="00E349A9">
        <w:rPr>
          <w:rFonts w:eastAsia="Times New Roman" w:cs="Calibri"/>
          <w:color w:val="000000"/>
        </w:rPr>
        <w:t xml:space="preserve">s a part of the upgrade, </w:t>
      </w:r>
      <w:r w:rsidR="004A2517" w:rsidRPr="00E349A9">
        <w:rPr>
          <w:rFonts w:eastAsia="Times New Roman" w:cs="Calibri"/>
          <w:color w:val="000000"/>
        </w:rPr>
        <w:t xml:space="preserve">the </w:t>
      </w:r>
      <w:r w:rsidR="00481F87" w:rsidRPr="00E349A9">
        <w:rPr>
          <w:rFonts w:eastAsia="Times New Roman" w:cs="Calibri"/>
          <w:color w:val="000000"/>
        </w:rPr>
        <w:t xml:space="preserve">SoftClouds team will </w:t>
      </w:r>
      <w:r w:rsidR="004A2517" w:rsidRPr="00E349A9">
        <w:rPr>
          <w:rFonts w:eastAsia="Times New Roman" w:cs="Calibri"/>
          <w:color w:val="000000"/>
        </w:rPr>
        <w:t xml:space="preserve">perform the </w:t>
      </w:r>
      <w:r w:rsidR="0042033E" w:rsidRPr="00E349A9">
        <w:rPr>
          <w:rFonts w:eastAsia="Times New Roman" w:cs="Calibri"/>
          <w:color w:val="000000"/>
        </w:rPr>
        <w:t>upgrade</w:t>
      </w:r>
      <w:r w:rsidR="004A2517" w:rsidRPr="00E349A9">
        <w:rPr>
          <w:rFonts w:eastAsia="Times New Roman" w:cs="Calibri"/>
          <w:color w:val="000000"/>
        </w:rPr>
        <w:t xml:space="preserve"> for the following components </w:t>
      </w:r>
      <w:r w:rsidR="0044273E">
        <w:rPr>
          <w:rFonts w:eastAsia="Times New Roman" w:cs="Calibri"/>
          <w:color w:val="000000"/>
        </w:rPr>
        <w:t>–</w:t>
      </w:r>
      <w:r w:rsidR="004A2517" w:rsidRPr="00E349A9">
        <w:rPr>
          <w:rFonts w:eastAsia="Times New Roman" w:cs="Calibri"/>
          <w:color w:val="000000"/>
        </w:rPr>
        <w:t xml:space="preserve"> </w:t>
      </w:r>
    </w:p>
    <w:p w14:paraId="6EC3C265" w14:textId="77777777" w:rsidR="0044273E" w:rsidRPr="00E349A9" w:rsidRDefault="0044273E" w:rsidP="00E349A9">
      <w:pPr>
        <w:spacing w:after="0" w:line="240" w:lineRule="auto"/>
        <w:rPr>
          <w:rFonts w:eastAsia="Times New Roman" w:cs="Calibri"/>
          <w:color w:val="000000"/>
        </w:rPr>
      </w:pPr>
    </w:p>
    <w:p w14:paraId="3788DB63" w14:textId="0D0B9023" w:rsidR="0076408D" w:rsidRDefault="00FA22D9" w:rsidP="006F2B49">
      <w:pPr>
        <w:pStyle w:val="ListParagraph"/>
        <w:numPr>
          <w:ilvl w:val="0"/>
          <w:numId w:val="20"/>
        </w:numPr>
        <w:rPr>
          <w:rFonts w:asciiTheme="minorHAnsi" w:hAnsiTheme="minorHAnsi" w:cstheme="minorHAnsi"/>
          <w:szCs w:val="20"/>
        </w:rPr>
      </w:pPr>
      <w:r>
        <w:rPr>
          <w:rFonts w:asciiTheme="minorHAnsi" w:hAnsiTheme="minorHAnsi" w:cstheme="minorHAnsi"/>
          <w:szCs w:val="20"/>
        </w:rPr>
        <w:t xml:space="preserve">Operating System </w:t>
      </w:r>
    </w:p>
    <w:p w14:paraId="0FA5566D" w14:textId="36C7AE3F" w:rsidR="00FA22D9" w:rsidRDefault="00FA22D9" w:rsidP="006F2B49">
      <w:pPr>
        <w:pStyle w:val="ListParagraph"/>
        <w:numPr>
          <w:ilvl w:val="0"/>
          <w:numId w:val="20"/>
        </w:numPr>
        <w:rPr>
          <w:rFonts w:asciiTheme="minorHAnsi" w:hAnsiTheme="minorHAnsi" w:cstheme="minorHAnsi"/>
          <w:szCs w:val="20"/>
        </w:rPr>
      </w:pPr>
      <w:r>
        <w:rPr>
          <w:rFonts w:asciiTheme="minorHAnsi" w:hAnsiTheme="minorHAnsi" w:cstheme="minorHAnsi"/>
          <w:szCs w:val="20"/>
        </w:rPr>
        <w:t>Database system</w:t>
      </w:r>
    </w:p>
    <w:p w14:paraId="25748141" w14:textId="2EF913B6" w:rsidR="00FA22D9" w:rsidRDefault="00FA22D9" w:rsidP="006F2B49">
      <w:pPr>
        <w:pStyle w:val="ListParagraph"/>
        <w:numPr>
          <w:ilvl w:val="0"/>
          <w:numId w:val="20"/>
        </w:numPr>
        <w:rPr>
          <w:rFonts w:asciiTheme="minorHAnsi" w:hAnsiTheme="minorHAnsi" w:cstheme="minorHAnsi"/>
          <w:szCs w:val="20"/>
        </w:rPr>
      </w:pPr>
      <w:r>
        <w:rPr>
          <w:rFonts w:asciiTheme="minorHAnsi" w:hAnsiTheme="minorHAnsi" w:cstheme="minorHAnsi"/>
          <w:szCs w:val="20"/>
        </w:rPr>
        <w:t xml:space="preserve">Oracle Knowledge Application and its patches </w:t>
      </w:r>
    </w:p>
    <w:p w14:paraId="2475F7AC" w14:textId="6E8BBF97" w:rsidR="00FA22D9" w:rsidRDefault="00FA22D9" w:rsidP="006F2B49">
      <w:pPr>
        <w:pStyle w:val="ListParagraph"/>
        <w:numPr>
          <w:ilvl w:val="0"/>
          <w:numId w:val="20"/>
        </w:numPr>
        <w:rPr>
          <w:rFonts w:asciiTheme="minorHAnsi" w:hAnsiTheme="minorHAnsi" w:cstheme="minorHAnsi"/>
          <w:szCs w:val="20"/>
        </w:rPr>
      </w:pPr>
      <w:r>
        <w:rPr>
          <w:rFonts w:asciiTheme="minorHAnsi" w:hAnsiTheme="minorHAnsi" w:cstheme="minorHAnsi"/>
          <w:szCs w:val="20"/>
        </w:rPr>
        <w:t>Oracle Knowledge Analytics</w:t>
      </w:r>
    </w:p>
    <w:p w14:paraId="0242069C" w14:textId="2D08941F" w:rsidR="00FA22D9" w:rsidRDefault="00FA22D9" w:rsidP="006F2B49">
      <w:pPr>
        <w:pStyle w:val="ListParagraph"/>
        <w:numPr>
          <w:ilvl w:val="0"/>
          <w:numId w:val="20"/>
        </w:numPr>
        <w:rPr>
          <w:rFonts w:asciiTheme="minorHAnsi" w:hAnsiTheme="minorHAnsi" w:cstheme="minorHAnsi"/>
          <w:szCs w:val="20"/>
        </w:rPr>
      </w:pPr>
      <w:r>
        <w:rPr>
          <w:rFonts w:asciiTheme="minorHAnsi" w:hAnsiTheme="minorHAnsi" w:cstheme="minorHAnsi"/>
          <w:szCs w:val="20"/>
        </w:rPr>
        <w:t xml:space="preserve">Java </w:t>
      </w:r>
    </w:p>
    <w:p w14:paraId="3D272175" w14:textId="4315FBC1" w:rsidR="00FA22D9" w:rsidRDefault="00FA22D9" w:rsidP="006F2B49">
      <w:pPr>
        <w:pStyle w:val="ListParagraph"/>
        <w:numPr>
          <w:ilvl w:val="0"/>
          <w:numId w:val="20"/>
        </w:numPr>
        <w:rPr>
          <w:rFonts w:asciiTheme="minorHAnsi" w:hAnsiTheme="minorHAnsi" w:cstheme="minorHAnsi"/>
          <w:szCs w:val="20"/>
        </w:rPr>
      </w:pPr>
      <w:r>
        <w:rPr>
          <w:rFonts w:asciiTheme="minorHAnsi" w:hAnsiTheme="minorHAnsi" w:cstheme="minorHAnsi"/>
          <w:szCs w:val="20"/>
        </w:rPr>
        <w:t>Apache Tomcat</w:t>
      </w:r>
    </w:p>
    <w:p w14:paraId="3D67FF25" w14:textId="7376FE09" w:rsidR="00FA22D9" w:rsidRDefault="00FA22D9" w:rsidP="006F2B49">
      <w:pPr>
        <w:pStyle w:val="ListParagraph"/>
        <w:numPr>
          <w:ilvl w:val="0"/>
          <w:numId w:val="20"/>
        </w:numPr>
        <w:rPr>
          <w:rFonts w:asciiTheme="minorHAnsi" w:hAnsiTheme="minorHAnsi" w:cstheme="minorHAnsi"/>
          <w:szCs w:val="20"/>
        </w:rPr>
      </w:pPr>
      <w:r>
        <w:rPr>
          <w:rFonts w:asciiTheme="minorHAnsi" w:hAnsiTheme="minorHAnsi" w:cstheme="minorHAnsi"/>
          <w:szCs w:val="20"/>
        </w:rPr>
        <w:t xml:space="preserve">Oracle </w:t>
      </w:r>
      <w:r w:rsidR="00010FC2">
        <w:rPr>
          <w:rFonts w:asciiTheme="minorHAnsi" w:hAnsiTheme="minorHAnsi" w:cstheme="minorHAnsi"/>
          <w:szCs w:val="20"/>
        </w:rPr>
        <w:t>WebLogic</w:t>
      </w:r>
    </w:p>
    <w:p w14:paraId="286C0715" w14:textId="6DDB5B1C" w:rsidR="00FA22D9" w:rsidRDefault="00FA22D9" w:rsidP="006F2B49">
      <w:pPr>
        <w:pStyle w:val="ListParagraph"/>
        <w:numPr>
          <w:ilvl w:val="0"/>
          <w:numId w:val="20"/>
        </w:numPr>
        <w:rPr>
          <w:rFonts w:asciiTheme="minorHAnsi" w:hAnsiTheme="minorHAnsi" w:cstheme="minorHAnsi"/>
          <w:szCs w:val="20"/>
        </w:rPr>
      </w:pPr>
      <w:r>
        <w:rPr>
          <w:rFonts w:asciiTheme="minorHAnsi" w:hAnsiTheme="minorHAnsi" w:cstheme="minorHAnsi"/>
          <w:szCs w:val="20"/>
        </w:rPr>
        <w:t>Oracle Data Integrator</w:t>
      </w:r>
    </w:p>
    <w:p w14:paraId="1D675D61" w14:textId="1A43BD92" w:rsidR="00E85E7D" w:rsidRPr="00E85E7D" w:rsidRDefault="00FA22D9" w:rsidP="006F2B49">
      <w:pPr>
        <w:pStyle w:val="ListParagraph"/>
        <w:numPr>
          <w:ilvl w:val="0"/>
          <w:numId w:val="20"/>
        </w:numPr>
        <w:rPr>
          <w:rFonts w:asciiTheme="minorHAnsi" w:hAnsiTheme="minorHAnsi" w:cstheme="minorHAnsi"/>
          <w:szCs w:val="20"/>
        </w:rPr>
      </w:pPr>
      <w:r>
        <w:rPr>
          <w:rFonts w:asciiTheme="minorHAnsi" w:hAnsiTheme="minorHAnsi" w:cstheme="minorHAnsi"/>
          <w:szCs w:val="20"/>
        </w:rPr>
        <w:t>Oracle Business Intelligence Enterprise Edition</w:t>
      </w:r>
    </w:p>
    <w:p w14:paraId="4E65DD81" w14:textId="5FF7A8C5" w:rsidR="001F2F94" w:rsidRDefault="002A3D76" w:rsidP="001F2F94">
      <w:pPr>
        <w:pStyle w:val="Heading2"/>
      </w:pPr>
      <w:bookmarkStart w:id="6" w:name="_Toc54262862"/>
      <w:r>
        <w:t>P</w:t>
      </w:r>
      <w:r w:rsidR="00F650AC">
        <w:t>roject</w:t>
      </w:r>
      <w:r w:rsidR="00C94FFE">
        <w:t xml:space="preserve"> </w:t>
      </w:r>
      <w:r>
        <w:t>B</w:t>
      </w:r>
      <w:r w:rsidR="00F650AC">
        <w:t>enefits</w:t>
      </w:r>
      <w:bookmarkEnd w:id="6"/>
    </w:p>
    <w:p w14:paraId="6F59F365" w14:textId="15BD7E5D" w:rsidR="00FA22D9" w:rsidRDefault="00FA22D9" w:rsidP="007A68F0">
      <w:pPr>
        <w:spacing w:after="0" w:line="240" w:lineRule="auto"/>
        <w:rPr>
          <w:rFonts w:eastAsia="Times New Roman" w:cs="Calibri"/>
          <w:color w:val="000000"/>
        </w:rPr>
      </w:pPr>
      <w:r w:rsidRPr="007A68F0">
        <w:rPr>
          <w:rFonts w:eastAsia="Times New Roman" w:cs="Calibri"/>
          <w:color w:val="000000"/>
        </w:rPr>
        <w:t>The support for Oracle Database version</w:t>
      </w:r>
      <w:r w:rsidR="00E159D6" w:rsidRPr="007A68F0">
        <w:rPr>
          <w:rFonts w:eastAsia="Times New Roman" w:cs="Calibri"/>
          <w:color w:val="000000"/>
        </w:rPr>
        <w:t xml:space="preserve"> 11.2.0.4</w:t>
      </w:r>
      <w:r w:rsidRPr="007A68F0">
        <w:rPr>
          <w:rFonts w:eastAsia="Times New Roman" w:cs="Calibri"/>
          <w:color w:val="000000"/>
        </w:rPr>
        <w:t xml:space="preserve"> on which Oracle Knowledge application exists end</w:t>
      </w:r>
      <w:r w:rsidR="001C7D45">
        <w:rPr>
          <w:rFonts w:eastAsia="Times New Roman" w:cs="Calibri"/>
          <w:color w:val="000000"/>
        </w:rPr>
        <w:t>s</w:t>
      </w:r>
      <w:r w:rsidRPr="007A68F0">
        <w:rPr>
          <w:rFonts w:eastAsia="Times New Roman" w:cs="Calibri"/>
          <w:color w:val="000000"/>
        </w:rPr>
        <w:t xml:space="preserve"> by the End of December</w:t>
      </w:r>
      <w:r w:rsidR="001C7D45">
        <w:rPr>
          <w:rFonts w:eastAsia="Times New Roman" w:cs="Calibri"/>
          <w:color w:val="000000"/>
        </w:rPr>
        <w:t xml:space="preserve"> </w:t>
      </w:r>
      <w:r w:rsidR="00E159D6" w:rsidRPr="007A68F0">
        <w:rPr>
          <w:rFonts w:eastAsia="Times New Roman" w:cs="Calibri"/>
          <w:color w:val="000000"/>
        </w:rPr>
        <w:t>2020</w:t>
      </w:r>
      <w:r w:rsidRPr="007A68F0">
        <w:rPr>
          <w:rFonts w:eastAsia="Times New Roman" w:cs="Calibri"/>
          <w:color w:val="000000"/>
        </w:rPr>
        <w:t>.</w:t>
      </w:r>
      <w:r w:rsidR="00E159D6" w:rsidRPr="007A68F0">
        <w:rPr>
          <w:rFonts w:eastAsia="Times New Roman" w:cs="Calibri"/>
          <w:color w:val="000000"/>
        </w:rPr>
        <w:t xml:space="preserve"> Also, the Operating system Red Hat Linux 6.8 reached EOL by</w:t>
      </w:r>
      <w:r w:rsidR="001C7D45">
        <w:rPr>
          <w:rFonts w:eastAsia="Times New Roman" w:cs="Calibri"/>
          <w:color w:val="000000"/>
        </w:rPr>
        <w:t xml:space="preserve"> the</w:t>
      </w:r>
      <w:r w:rsidR="00E159D6" w:rsidRPr="007A68F0">
        <w:rPr>
          <w:rFonts w:eastAsia="Times New Roman" w:cs="Calibri"/>
          <w:color w:val="000000"/>
        </w:rPr>
        <w:t xml:space="preserve"> end of November</w:t>
      </w:r>
      <w:r w:rsidR="001C7D45">
        <w:rPr>
          <w:rFonts w:eastAsia="Times New Roman" w:cs="Calibri"/>
          <w:color w:val="000000"/>
        </w:rPr>
        <w:t xml:space="preserve"> </w:t>
      </w:r>
      <w:r w:rsidR="00E159D6" w:rsidRPr="007A68F0">
        <w:rPr>
          <w:rFonts w:eastAsia="Times New Roman" w:cs="Calibri"/>
          <w:color w:val="000000"/>
        </w:rPr>
        <w:t>2020. In case of a major failure, Oracle/Red</w:t>
      </w:r>
      <w:r w:rsidR="0010469C" w:rsidRPr="007A68F0">
        <w:rPr>
          <w:rFonts w:eastAsia="Times New Roman" w:cs="Calibri"/>
          <w:color w:val="000000"/>
        </w:rPr>
        <w:t xml:space="preserve"> H</w:t>
      </w:r>
      <w:r w:rsidR="00E159D6" w:rsidRPr="007A68F0">
        <w:rPr>
          <w:rFonts w:eastAsia="Times New Roman" w:cs="Calibri"/>
          <w:color w:val="000000"/>
        </w:rPr>
        <w:t xml:space="preserve">at may choose to force an upgrade </w:t>
      </w:r>
      <w:r w:rsidR="001F627F">
        <w:rPr>
          <w:rFonts w:eastAsia="Times New Roman" w:cs="Calibri"/>
          <w:color w:val="000000"/>
        </w:rPr>
        <w:t>before</w:t>
      </w:r>
      <w:r w:rsidR="00E159D6" w:rsidRPr="007A68F0">
        <w:rPr>
          <w:rFonts w:eastAsia="Times New Roman" w:cs="Calibri"/>
          <w:color w:val="000000"/>
        </w:rPr>
        <w:t xml:space="preserve"> providing any support.   </w:t>
      </w:r>
    </w:p>
    <w:p w14:paraId="767C70B9" w14:textId="36A9C7F0" w:rsidR="004F0291" w:rsidRPr="00E85E7D" w:rsidRDefault="00C00A71">
      <w:pPr>
        <w:spacing w:after="0" w:line="240" w:lineRule="auto"/>
        <w:rPr>
          <w:rFonts w:eastAsia="Times New Roman" w:cs="Calibri"/>
          <w:color w:val="000000"/>
        </w:rPr>
      </w:pPr>
      <w:r>
        <w:rPr>
          <w:rFonts w:eastAsia="Times New Roman" w:cs="Calibri"/>
          <w:color w:val="000000"/>
        </w:rPr>
        <w:t xml:space="preserve">This project will upgrade Oracle Database with Operating system and related applications to the latest versions and application patches. </w:t>
      </w:r>
    </w:p>
    <w:p w14:paraId="3869859D" w14:textId="0948EA4D" w:rsidR="00675BB9" w:rsidRPr="009D5AD7" w:rsidRDefault="00BF738E" w:rsidP="00E25027">
      <w:pPr>
        <w:pStyle w:val="Heading1"/>
        <w:rPr>
          <w:rFonts w:asciiTheme="minorHAnsi" w:hAnsiTheme="minorHAnsi" w:cstheme="minorHAnsi"/>
        </w:rPr>
      </w:pPr>
      <w:bookmarkStart w:id="7" w:name="_Toc54262863"/>
      <w:r>
        <w:rPr>
          <w:rFonts w:asciiTheme="minorHAnsi" w:hAnsiTheme="minorHAnsi" w:cstheme="minorHAnsi"/>
        </w:rPr>
        <w:lastRenderedPageBreak/>
        <w:t>H</w:t>
      </w:r>
      <w:r w:rsidR="008B68C4">
        <w:rPr>
          <w:rFonts w:asciiTheme="minorHAnsi" w:hAnsiTheme="minorHAnsi" w:cstheme="minorHAnsi"/>
        </w:rPr>
        <w:t>igh</w:t>
      </w:r>
      <w:r>
        <w:rPr>
          <w:rFonts w:asciiTheme="minorHAnsi" w:hAnsiTheme="minorHAnsi" w:cstheme="minorHAnsi"/>
        </w:rPr>
        <w:t>-L</w:t>
      </w:r>
      <w:r w:rsidR="008B68C4">
        <w:rPr>
          <w:rFonts w:asciiTheme="minorHAnsi" w:hAnsiTheme="minorHAnsi" w:cstheme="minorHAnsi"/>
        </w:rPr>
        <w:t>evel</w:t>
      </w:r>
      <w:r>
        <w:rPr>
          <w:rFonts w:asciiTheme="minorHAnsi" w:hAnsiTheme="minorHAnsi" w:cstheme="minorHAnsi"/>
        </w:rPr>
        <w:t xml:space="preserve"> D</w:t>
      </w:r>
      <w:r w:rsidR="008B68C4">
        <w:rPr>
          <w:rFonts w:asciiTheme="minorHAnsi" w:hAnsiTheme="minorHAnsi" w:cstheme="minorHAnsi"/>
        </w:rPr>
        <w:t>esign</w:t>
      </w:r>
      <w:bookmarkEnd w:id="7"/>
    </w:p>
    <w:p w14:paraId="653EBD06" w14:textId="6B1DB59B" w:rsidR="00F03A32" w:rsidRDefault="00A2636A">
      <w:pPr>
        <w:pStyle w:val="Heading2"/>
        <w:rPr>
          <w:rFonts w:asciiTheme="minorHAnsi" w:hAnsiTheme="minorHAnsi" w:cstheme="minorHAnsi"/>
        </w:rPr>
      </w:pPr>
      <w:bookmarkStart w:id="8" w:name="_Toc54262864"/>
      <w:bookmarkStart w:id="9" w:name="_Toc1406741"/>
      <w:r>
        <w:rPr>
          <w:rFonts w:asciiTheme="minorHAnsi" w:hAnsiTheme="minorHAnsi" w:cstheme="minorHAnsi"/>
        </w:rPr>
        <w:t>E</w:t>
      </w:r>
      <w:r w:rsidR="007140F4">
        <w:rPr>
          <w:rFonts w:asciiTheme="minorHAnsi" w:hAnsiTheme="minorHAnsi" w:cstheme="minorHAnsi"/>
        </w:rPr>
        <w:t>nvironments</w:t>
      </w:r>
      <w:r>
        <w:rPr>
          <w:rFonts w:asciiTheme="minorHAnsi" w:hAnsiTheme="minorHAnsi" w:cstheme="minorHAnsi"/>
        </w:rPr>
        <w:t xml:space="preserve"> </w:t>
      </w:r>
      <w:r w:rsidR="00025869">
        <w:rPr>
          <w:rFonts w:asciiTheme="minorHAnsi" w:hAnsiTheme="minorHAnsi" w:cstheme="minorHAnsi"/>
        </w:rPr>
        <w:t>A</w:t>
      </w:r>
      <w:r w:rsidR="00D074AC">
        <w:rPr>
          <w:rFonts w:asciiTheme="minorHAnsi" w:hAnsiTheme="minorHAnsi" w:cstheme="minorHAnsi"/>
        </w:rPr>
        <w:t>nd</w:t>
      </w:r>
      <w:r>
        <w:rPr>
          <w:rFonts w:asciiTheme="minorHAnsi" w:hAnsiTheme="minorHAnsi" w:cstheme="minorHAnsi"/>
        </w:rPr>
        <w:t xml:space="preserve"> </w:t>
      </w:r>
      <w:r w:rsidR="00F03A32" w:rsidRPr="009D5AD7">
        <w:rPr>
          <w:rFonts w:asciiTheme="minorHAnsi" w:hAnsiTheme="minorHAnsi" w:cstheme="minorHAnsi"/>
        </w:rPr>
        <w:t>P</w:t>
      </w:r>
      <w:r w:rsidR="007140F4">
        <w:rPr>
          <w:rFonts w:asciiTheme="minorHAnsi" w:hAnsiTheme="minorHAnsi" w:cstheme="minorHAnsi"/>
        </w:rPr>
        <w:t>latforms</w:t>
      </w:r>
      <w:bookmarkEnd w:id="8"/>
    </w:p>
    <w:p w14:paraId="12BEDC8F" w14:textId="173C2938" w:rsidR="00D52789" w:rsidRDefault="00D52789" w:rsidP="00D52789">
      <w:r>
        <w:t xml:space="preserve">Spirent current platform consists of Development and Production Environments. Since we are doing a Platform </w:t>
      </w:r>
      <w:r w:rsidR="002228F7">
        <w:t>and</w:t>
      </w:r>
      <w:r>
        <w:t xml:space="preserve"> the application upgrade, </w:t>
      </w:r>
      <w:r w:rsidR="002A6CB4">
        <w:t>SoftClouds</w:t>
      </w:r>
      <w:r>
        <w:t xml:space="preserve"> has suggested Spirent </w:t>
      </w:r>
      <w:r w:rsidR="008D53C8">
        <w:t>can perform</w:t>
      </w:r>
      <w:r>
        <w:t xml:space="preserve"> a parallel upgrade. </w:t>
      </w:r>
      <w:r w:rsidR="00F5395D">
        <w:t>It</w:t>
      </w:r>
      <w:r>
        <w:t xml:space="preserve"> doesn</w:t>
      </w:r>
      <w:r w:rsidR="00253DC3">
        <w:t>'</w:t>
      </w:r>
      <w:r>
        <w:t xml:space="preserve">t disrupt the existing environments and would give enough time to </w:t>
      </w:r>
      <w:r w:rsidR="00F5395D">
        <w:t>complete the upgrade without any risks to current environments seamlessly</w:t>
      </w:r>
      <w:r w:rsidR="00962F61">
        <w:t>.</w:t>
      </w:r>
    </w:p>
    <w:p w14:paraId="7C099DE8" w14:textId="77F13AF0" w:rsidR="00962F61" w:rsidRPr="00D52789" w:rsidRDefault="00962F61" w:rsidP="00D52789">
      <w:r>
        <w:t xml:space="preserve">The </w:t>
      </w:r>
      <w:r w:rsidR="00504F96">
        <w:t>S</w:t>
      </w:r>
      <w:r w:rsidR="000A48B6">
        <w:t xml:space="preserve">oftClouds Team will upgrade the </w:t>
      </w:r>
      <w:r>
        <w:t>So</w:t>
      </w:r>
      <w:r w:rsidR="0010469C">
        <w:t>f</w:t>
      </w:r>
      <w:r>
        <w:t xml:space="preserve">tware versions </w:t>
      </w:r>
      <w:r w:rsidR="000A48B6">
        <w:t xml:space="preserve">to the following - </w:t>
      </w:r>
      <w:r>
        <w:t xml:space="preserve"> </w:t>
      </w:r>
    </w:p>
    <w:p w14:paraId="68C6DD36" w14:textId="1FF4CDD5" w:rsidR="00F03A32" w:rsidRPr="009D5AD7" w:rsidRDefault="00F03A32" w:rsidP="00F03A32">
      <w:pPr>
        <w:spacing w:after="0" w:line="240" w:lineRule="auto"/>
        <w:rPr>
          <w:rFonts w:asciiTheme="minorHAnsi" w:eastAsia="Times New Roman" w:hAnsiTheme="minorHAnsi" w:cstheme="minorHAnsi"/>
          <w:sz w:val="24"/>
          <w:szCs w:val="24"/>
        </w:rPr>
      </w:pPr>
    </w:p>
    <w:tbl>
      <w:tblPr>
        <w:tblStyle w:val="GridTable1Light"/>
        <w:tblW w:w="10070" w:type="dxa"/>
        <w:tblLook w:val="04A0" w:firstRow="1" w:lastRow="0" w:firstColumn="1" w:lastColumn="0" w:noHBand="0" w:noVBand="1"/>
      </w:tblPr>
      <w:tblGrid>
        <w:gridCol w:w="3425"/>
        <w:gridCol w:w="3045"/>
        <w:gridCol w:w="3600"/>
      </w:tblGrid>
      <w:tr w:rsidR="00857ABC" w:rsidRPr="00040B44" w14:paraId="023ACCB7" w14:textId="77777777" w:rsidTr="00857ABC">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3425" w:type="dxa"/>
            <w:shd w:val="clear" w:color="auto" w:fill="1F497D" w:themeFill="text2"/>
            <w:vAlign w:val="center"/>
            <w:hideMark/>
          </w:tcPr>
          <w:p w14:paraId="3021477F" w14:textId="140445EC" w:rsidR="00857ABC" w:rsidRPr="000C2277" w:rsidRDefault="00857ABC" w:rsidP="00857ABC">
            <w:pPr>
              <w:spacing w:after="100" w:afterAutospacing="1" w:line="480" w:lineRule="auto"/>
              <w:jc w:val="center"/>
              <w:textAlignment w:val="baseline"/>
              <w:rPr>
                <w:rFonts w:asciiTheme="minorHAnsi" w:eastAsia="Times New Roman" w:hAnsiTheme="minorHAnsi" w:cstheme="minorHAnsi"/>
                <w:color w:val="FFFFFF"/>
              </w:rPr>
            </w:pPr>
            <w:r w:rsidRPr="000C2277">
              <w:rPr>
                <w:rFonts w:asciiTheme="minorHAnsi" w:eastAsia="Times New Roman" w:hAnsiTheme="minorHAnsi" w:cstheme="minorHAnsi"/>
                <w:color w:val="FFFFFF"/>
                <w:position w:val="1"/>
              </w:rPr>
              <w:t>Component</w:t>
            </w:r>
            <w:r w:rsidRPr="000C2277">
              <w:rPr>
                <w:rFonts w:asciiTheme="minorHAnsi" w:eastAsia="Times New Roman" w:hAnsiTheme="minorHAnsi" w:cstheme="minorHAnsi"/>
                <w:color w:val="FFFFFF"/>
              </w:rPr>
              <w:t>​</w:t>
            </w:r>
          </w:p>
        </w:tc>
        <w:tc>
          <w:tcPr>
            <w:tcW w:w="3045" w:type="dxa"/>
            <w:shd w:val="clear" w:color="auto" w:fill="1F497D" w:themeFill="text2"/>
            <w:vAlign w:val="center"/>
          </w:tcPr>
          <w:p w14:paraId="54F31A77" w14:textId="511167F4" w:rsidR="00857ABC" w:rsidRDefault="00857ABC" w:rsidP="00857ABC">
            <w:pPr>
              <w:spacing w:after="100" w:afterAutospacing="1" w:line="48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position w:val="1"/>
              </w:rPr>
            </w:pPr>
            <w:r>
              <w:rPr>
                <w:rFonts w:asciiTheme="minorHAnsi" w:eastAsia="Times New Roman" w:hAnsiTheme="minorHAnsi" w:cstheme="minorHAnsi"/>
                <w:color w:val="FFFFFF"/>
                <w:position w:val="1"/>
              </w:rPr>
              <w:t xml:space="preserve">Current </w:t>
            </w:r>
            <w:r w:rsidRPr="000C2277">
              <w:rPr>
                <w:rFonts w:asciiTheme="minorHAnsi" w:eastAsia="Times New Roman" w:hAnsiTheme="minorHAnsi" w:cstheme="minorHAnsi"/>
                <w:color w:val="FFFFFF"/>
                <w:position w:val="1"/>
              </w:rPr>
              <w:t>Versions</w:t>
            </w:r>
            <w:r w:rsidRPr="000C2277">
              <w:rPr>
                <w:rFonts w:asciiTheme="minorHAnsi" w:eastAsia="Times New Roman" w:hAnsiTheme="minorHAnsi" w:cstheme="minorHAnsi"/>
                <w:color w:val="FFFFFF"/>
              </w:rPr>
              <w:t>​</w:t>
            </w:r>
          </w:p>
        </w:tc>
        <w:tc>
          <w:tcPr>
            <w:tcW w:w="3600" w:type="dxa"/>
            <w:shd w:val="clear" w:color="auto" w:fill="1F497D" w:themeFill="text2"/>
            <w:vAlign w:val="center"/>
            <w:hideMark/>
          </w:tcPr>
          <w:p w14:paraId="07C095AD" w14:textId="308422B2" w:rsidR="00857ABC" w:rsidRPr="000C2277" w:rsidRDefault="002A4615" w:rsidP="00857ABC">
            <w:pPr>
              <w:spacing w:after="100" w:afterAutospacing="1" w:line="48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rPr>
            </w:pPr>
            <w:r>
              <w:rPr>
                <w:rFonts w:asciiTheme="minorHAnsi" w:eastAsia="Times New Roman" w:hAnsiTheme="minorHAnsi" w:cstheme="minorHAnsi"/>
                <w:color w:val="FFFFFF"/>
                <w:position w:val="1"/>
              </w:rPr>
              <w:t>Target</w:t>
            </w:r>
            <w:r w:rsidR="00857ABC">
              <w:rPr>
                <w:rFonts w:asciiTheme="minorHAnsi" w:eastAsia="Times New Roman" w:hAnsiTheme="minorHAnsi" w:cstheme="minorHAnsi"/>
                <w:color w:val="FFFFFF"/>
                <w:position w:val="1"/>
              </w:rPr>
              <w:t xml:space="preserve"> </w:t>
            </w:r>
            <w:r w:rsidR="00857ABC" w:rsidRPr="000C2277">
              <w:rPr>
                <w:rFonts w:asciiTheme="minorHAnsi" w:eastAsia="Times New Roman" w:hAnsiTheme="minorHAnsi" w:cstheme="minorHAnsi"/>
                <w:color w:val="FFFFFF"/>
                <w:position w:val="1"/>
              </w:rPr>
              <w:t>Versions</w:t>
            </w:r>
            <w:r w:rsidR="00857ABC" w:rsidRPr="000C2277">
              <w:rPr>
                <w:rFonts w:asciiTheme="minorHAnsi" w:eastAsia="Times New Roman" w:hAnsiTheme="minorHAnsi" w:cstheme="minorHAnsi"/>
                <w:color w:val="FFFFFF"/>
              </w:rPr>
              <w:t>​</w:t>
            </w:r>
          </w:p>
        </w:tc>
      </w:tr>
      <w:tr w:rsidR="00857ABC" w:rsidRPr="00040B44" w14:paraId="7914900B" w14:textId="77777777" w:rsidTr="00857ABC">
        <w:trPr>
          <w:trHeight w:val="572"/>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24CC4B2B" w14:textId="0D5EED92" w:rsidR="00857ABC" w:rsidRPr="00040B44" w:rsidRDefault="00857ABC" w:rsidP="00857ABC">
            <w:pPr>
              <w:tabs>
                <w:tab w:val="left" w:pos="768"/>
              </w:tabs>
              <w:spacing w:before="100" w:beforeAutospacing="1" w:after="100" w:afterAutospacing="1" w:line="240" w:lineRule="auto"/>
              <w:textAlignment w:val="baseline"/>
              <w:rPr>
                <w:rFonts w:asciiTheme="minorHAnsi" w:eastAsia="Times New Roman" w:hAnsiTheme="minorHAnsi" w:cstheme="minorHAnsi"/>
                <w:color w:val="000000"/>
              </w:rPr>
            </w:pPr>
            <w:r w:rsidRPr="00040B44">
              <w:rPr>
                <w:rFonts w:asciiTheme="minorHAnsi" w:eastAsia="Times New Roman" w:hAnsiTheme="minorHAnsi" w:cstheme="minorHAnsi"/>
                <w:color w:val="000000"/>
              </w:rPr>
              <w:t>Operating System</w:t>
            </w:r>
          </w:p>
        </w:tc>
        <w:tc>
          <w:tcPr>
            <w:tcW w:w="3045" w:type="dxa"/>
            <w:vAlign w:val="center"/>
          </w:tcPr>
          <w:p w14:paraId="173D75D5" w14:textId="15F850C6" w:rsidR="00857ABC" w:rsidRPr="00040B44" w:rsidRDefault="00857ABC" w:rsidP="00857ABC">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040B44">
              <w:rPr>
                <w:rFonts w:asciiTheme="minorHAnsi" w:eastAsia="Times New Roman" w:hAnsiTheme="minorHAnsi" w:cstheme="minorHAnsi"/>
                <w:color w:val="000000"/>
              </w:rPr>
              <w:t xml:space="preserve">Red Hat Linux </w:t>
            </w:r>
            <w:r>
              <w:rPr>
                <w:rFonts w:asciiTheme="minorHAnsi" w:eastAsia="Times New Roman" w:hAnsiTheme="minorHAnsi" w:cstheme="minorHAnsi"/>
                <w:color w:val="000000"/>
              </w:rPr>
              <w:t>6</w:t>
            </w:r>
            <w:r w:rsidRPr="00040B44">
              <w:rPr>
                <w:rFonts w:asciiTheme="minorHAnsi" w:eastAsia="Times New Roman" w:hAnsiTheme="minorHAnsi" w:cstheme="minorHAnsi"/>
                <w:color w:val="000000"/>
              </w:rPr>
              <w:t>.8</w:t>
            </w:r>
          </w:p>
        </w:tc>
        <w:tc>
          <w:tcPr>
            <w:tcW w:w="3600" w:type="dxa"/>
            <w:vAlign w:val="center"/>
          </w:tcPr>
          <w:p w14:paraId="4C6C7D6D" w14:textId="5C7B70EF" w:rsidR="00857ABC" w:rsidRPr="00040B44" w:rsidRDefault="00857ABC" w:rsidP="00884589">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040B44">
              <w:rPr>
                <w:rFonts w:asciiTheme="minorHAnsi" w:eastAsia="Times New Roman" w:hAnsiTheme="minorHAnsi" w:cstheme="minorHAnsi"/>
                <w:color w:val="000000"/>
              </w:rPr>
              <w:t>Red Hat Linux 7.8</w:t>
            </w:r>
          </w:p>
        </w:tc>
      </w:tr>
      <w:tr w:rsidR="00857ABC" w:rsidRPr="00040B44" w14:paraId="0DBB9715" w14:textId="77777777" w:rsidTr="00857ABC">
        <w:trPr>
          <w:trHeight w:val="572"/>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7639B4F4" w14:textId="2AF20150" w:rsidR="00857ABC" w:rsidRPr="00040B44" w:rsidRDefault="00857ABC" w:rsidP="00857ABC">
            <w:pPr>
              <w:spacing w:before="100" w:beforeAutospacing="1" w:after="100" w:afterAutospacing="1" w:line="240" w:lineRule="auto"/>
              <w:textAlignment w:val="baseline"/>
              <w:rPr>
                <w:rFonts w:asciiTheme="minorHAnsi" w:eastAsia="Times New Roman" w:hAnsiTheme="minorHAnsi" w:cstheme="minorHAnsi"/>
                <w:color w:val="000000"/>
              </w:rPr>
            </w:pPr>
            <w:r w:rsidRPr="00040B44">
              <w:rPr>
                <w:rFonts w:asciiTheme="minorHAnsi" w:eastAsia="Times New Roman" w:hAnsiTheme="minorHAnsi" w:cstheme="minorHAnsi"/>
                <w:color w:val="000000"/>
              </w:rPr>
              <w:t>Database System</w:t>
            </w:r>
          </w:p>
        </w:tc>
        <w:tc>
          <w:tcPr>
            <w:tcW w:w="3045" w:type="dxa"/>
            <w:vAlign w:val="center"/>
          </w:tcPr>
          <w:p w14:paraId="068C82CD" w14:textId="76D8A2B1" w:rsidR="00857ABC" w:rsidRPr="00040B44" w:rsidRDefault="00857ABC" w:rsidP="00857AB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333333"/>
              </w:rPr>
            </w:pPr>
            <w:r w:rsidRPr="00857ABC">
              <w:rPr>
                <w:rFonts w:cs="Calibri"/>
                <w:color w:val="333333"/>
              </w:rPr>
              <w:t>11.2.0.4</w:t>
            </w:r>
          </w:p>
        </w:tc>
        <w:tc>
          <w:tcPr>
            <w:tcW w:w="3600" w:type="dxa"/>
            <w:vAlign w:val="center"/>
          </w:tcPr>
          <w:p w14:paraId="1EDFE0B1" w14:textId="061501A1" w:rsidR="00857ABC" w:rsidRPr="00040B44" w:rsidRDefault="00857ABC" w:rsidP="008845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333333"/>
              </w:rPr>
            </w:pPr>
            <w:r w:rsidRPr="00040B44">
              <w:rPr>
                <w:rFonts w:cs="Calibri"/>
                <w:color w:val="333333"/>
              </w:rPr>
              <w:t>19.0.0.0.ru-2019-07.rur-2019-07.r1(12.2.0.3)</w:t>
            </w:r>
          </w:p>
        </w:tc>
      </w:tr>
      <w:tr w:rsidR="00857ABC" w:rsidRPr="00040B44" w14:paraId="3D9E5ED2" w14:textId="77777777" w:rsidTr="00857ABC">
        <w:trPr>
          <w:trHeight w:val="572"/>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24E6E0D9" w14:textId="6C81A529" w:rsidR="00857ABC" w:rsidRPr="00040B44" w:rsidRDefault="00857ABC" w:rsidP="00857ABC">
            <w:pPr>
              <w:spacing w:before="100" w:beforeAutospacing="1" w:after="100" w:afterAutospacing="1" w:line="240" w:lineRule="auto"/>
              <w:textAlignment w:val="baseline"/>
              <w:rPr>
                <w:rFonts w:asciiTheme="minorHAnsi" w:eastAsia="Times New Roman" w:hAnsiTheme="minorHAnsi" w:cstheme="minorHAnsi"/>
                <w:color w:val="000000"/>
              </w:rPr>
            </w:pPr>
            <w:r w:rsidRPr="00040B44">
              <w:rPr>
                <w:rFonts w:asciiTheme="minorHAnsi" w:eastAsia="Times New Roman" w:hAnsiTheme="minorHAnsi" w:cstheme="minorHAnsi"/>
                <w:color w:val="000000"/>
              </w:rPr>
              <w:t>Apache Tomcat</w:t>
            </w:r>
          </w:p>
        </w:tc>
        <w:tc>
          <w:tcPr>
            <w:tcW w:w="3045" w:type="dxa"/>
            <w:vAlign w:val="center"/>
          </w:tcPr>
          <w:p w14:paraId="4795CA6F" w14:textId="53CA8E6B" w:rsidR="00857ABC" w:rsidRPr="00040B44" w:rsidRDefault="00857ABC" w:rsidP="00857ABC">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Pr>
                <w:rFonts w:asciiTheme="minorHAnsi" w:eastAsia="Times New Roman" w:hAnsiTheme="minorHAnsi" w:cstheme="minorHAnsi"/>
                <w:color w:val="000000"/>
              </w:rPr>
              <w:t>7.x</w:t>
            </w:r>
          </w:p>
        </w:tc>
        <w:tc>
          <w:tcPr>
            <w:tcW w:w="3600" w:type="dxa"/>
            <w:vAlign w:val="center"/>
          </w:tcPr>
          <w:p w14:paraId="484C9935" w14:textId="75812C83" w:rsidR="00857ABC" w:rsidRPr="00040B44" w:rsidRDefault="00857ABC" w:rsidP="00884589">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040B44">
              <w:rPr>
                <w:rFonts w:asciiTheme="minorHAnsi" w:eastAsia="Times New Roman" w:hAnsiTheme="minorHAnsi" w:cstheme="minorHAnsi"/>
                <w:color w:val="000000"/>
              </w:rPr>
              <w:t>8.5</w:t>
            </w:r>
          </w:p>
        </w:tc>
      </w:tr>
      <w:tr w:rsidR="00857ABC" w:rsidRPr="00040B44" w14:paraId="610E889F" w14:textId="77777777" w:rsidTr="00857ABC">
        <w:trPr>
          <w:trHeight w:val="572"/>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7FA86C96" w14:textId="1EF831F7" w:rsidR="00857ABC" w:rsidRPr="00040B44" w:rsidRDefault="00857ABC" w:rsidP="00857ABC">
            <w:pPr>
              <w:spacing w:before="100" w:beforeAutospacing="1" w:after="100" w:afterAutospacing="1" w:line="240" w:lineRule="auto"/>
              <w:textAlignment w:val="baseline"/>
              <w:rPr>
                <w:rFonts w:asciiTheme="minorHAnsi" w:eastAsia="Times New Roman" w:hAnsiTheme="minorHAnsi" w:cstheme="minorHAnsi"/>
                <w:color w:val="000000"/>
              </w:rPr>
            </w:pPr>
            <w:r w:rsidRPr="00040B44">
              <w:rPr>
                <w:rFonts w:asciiTheme="minorHAnsi" w:eastAsia="Times New Roman" w:hAnsiTheme="minorHAnsi" w:cstheme="minorHAnsi"/>
                <w:color w:val="000000"/>
              </w:rPr>
              <w:t>Oracle Knowledge Application</w:t>
            </w:r>
          </w:p>
        </w:tc>
        <w:tc>
          <w:tcPr>
            <w:tcW w:w="3045" w:type="dxa"/>
            <w:vAlign w:val="center"/>
          </w:tcPr>
          <w:p w14:paraId="58B1E31D" w14:textId="038AC162" w:rsidR="00857ABC" w:rsidRPr="00040B44" w:rsidRDefault="00857ABC" w:rsidP="00857ABC">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040B44">
              <w:rPr>
                <w:rFonts w:asciiTheme="minorHAnsi" w:eastAsia="Times New Roman" w:hAnsiTheme="minorHAnsi" w:cstheme="minorHAnsi"/>
                <w:color w:val="000000"/>
              </w:rPr>
              <w:t>8.6.</w:t>
            </w:r>
            <w:r>
              <w:rPr>
                <w:rFonts w:asciiTheme="minorHAnsi" w:eastAsia="Times New Roman" w:hAnsiTheme="minorHAnsi" w:cstheme="minorHAnsi"/>
                <w:color w:val="000000"/>
              </w:rPr>
              <w:t>1</w:t>
            </w:r>
          </w:p>
        </w:tc>
        <w:tc>
          <w:tcPr>
            <w:tcW w:w="3600" w:type="dxa"/>
            <w:vAlign w:val="center"/>
          </w:tcPr>
          <w:p w14:paraId="7B5AAF93" w14:textId="413DCD38" w:rsidR="00857ABC" w:rsidRPr="00040B44" w:rsidRDefault="00857ABC" w:rsidP="00884589">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040B44">
              <w:rPr>
                <w:rFonts w:asciiTheme="minorHAnsi" w:eastAsia="Times New Roman" w:hAnsiTheme="minorHAnsi" w:cstheme="minorHAnsi"/>
                <w:color w:val="000000"/>
              </w:rPr>
              <w:t>8.6.5</w:t>
            </w:r>
          </w:p>
        </w:tc>
      </w:tr>
      <w:tr w:rsidR="00857ABC" w:rsidRPr="00040B44" w14:paraId="59CAF215" w14:textId="77777777" w:rsidTr="00857ABC">
        <w:trPr>
          <w:trHeight w:val="572"/>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07876488" w14:textId="17CFC01E" w:rsidR="00857ABC" w:rsidRPr="00C201E9" w:rsidRDefault="00857ABC" w:rsidP="00857ABC">
            <w:pPr>
              <w:spacing w:before="100" w:beforeAutospacing="1" w:after="100" w:afterAutospacing="1" w:line="240" w:lineRule="auto"/>
              <w:textAlignment w:val="baseline"/>
              <w:rPr>
                <w:rFonts w:asciiTheme="minorHAnsi" w:eastAsia="Times New Roman" w:hAnsiTheme="minorHAnsi" w:cstheme="minorHAnsi"/>
                <w:color w:val="000000"/>
              </w:rPr>
            </w:pPr>
            <w:r w:rsidRPr="00040B44">
              <w:rPr>
                <w:rFonts w:asciiTheme="minorHAnsi" w:eastAsia="Times New Roman" w:hAnsiTheme="minorHAnsi" w:cstheme="minorHAnsi"/>
                <w:color w:val="000000"/>
              </w:rPr>
              <w:t>Oracle Knowledge Analytics</w:t>
            </w:r>
          </w:p>
        </w:tc>
        <w:tc>
          <w:tcPr>
            <w:tcW w:w="3045" w:type="dxa"/>
            <w:vAlign w:val="center"/>
          </w:tcPr>
          <w:p w14:paraId="5644744D" w14:textId="39D32B94" w:rsidR="00857ABC" w:rsidRPr="00040B44" w:rsidRDefault="00857ABC" w:rsidP="00857ABC">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position w:val="1"/>
              </w:rPr>
            </w:pPr>
            <w:r w:rsidRPr="00040B44">
              <w:rPr>
                <w:rFonts w:asciiTheme="minorHAnsi" w:eastAsia="Times New Roman" w:hAnsiTheme="minorHAnsi" w:cstheme="minorHAnsi"/>
                <w:color w:val="000000"/>
                <w:position w:val="1"/>
              </w:rPr>
              <w:t>8.6.</w:t>
            </w:r>
            <w:r>
              <w:rPr>
                <w:rFonts w:asciiTheme="minorHAnsi" w:eastAsia="Times New Roman" w:hAnsiTheme="minorHAnsi" w:cstheme="minorHAnsi"/>
                <w:color w:val="000000"/>
                <w:position w:val="1"/>
              </w:rPr>
              <w:t>1</w:t>
            </w:r>
          </w:p>
        </w:tc>
        <w:tc>
          <w:tcPr>
            <w:tcW w:w="3600" w:type="dxa"/>
            <w:vAlign w:val="center"/>
          </w:tcPr>
          <w:p w14:paraId="70286C2D" w14:textId="6479E7C8" w:rsidR="00857ABC" w:rsidRPr="00040B44" w:rsidRDefault="00857ABC" w:rsidP="00884589">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position w:val="1"/>
              </w:rPr>
            </w:pPr>
            <w:r w:rsidRPr="00040B44">
              <w:rPr>
                <w:rFonts w:asciiTheme="minorHAnsi" w:eastAsia="Times New Roman" w:hAnsiTheme="minorHAnsi" w:cstheme="minorHAnsi"/>
                <w:color w:val="000000"/>
                <w:position w:val="1"/>
              </w:rPr>
              <w:t>8.6.5</w:t>
            </w:r>
          </w:p>
        </w:tc>
      </w:tr>
      <w:tr w:rsidR="00857ABC" w:rsidRPr="00040B44" w14:paraId="2D79F6F3" w14:textId="77777777" w:rsidTr="00857ABC">
        <w:trPr>
          <w:trHeight w:val="572"/>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7ECBAA2F" w14:textId="1A1F2E85" w:rsidR="00857ABC" w:rsidRPr="00040B44" w:rsidRDefault="00857ABC" w:rsidP="00857ABC">
            <w:pPr>
              <w:spacing w:before="100" w:beforeAutospacing="1" w:after="100" w:afterAutospacing="1" w:line="240" w:lineRule="auto"/>
              <w:textAlignment w:val="baseline"/>
              <w:rPr>
                <w:rFonts w:asciiTheme="minorHAnsi" w:eastAsia="Times New Roman" w:hAnsiTheme="minorHAnsi" w:cstheme="minorHAnsi"/>
                <w:color w:val="000000"/>
                <w:position w:val="1"/>
              </w:rPr>
            </w:pPr>
            <w:r w:rsidRPr="00040B44">
              <w:rPr>
                <w:rFonts w:asciiTheme="minorHAnsi" w:eastAsia="Times New Roman" w:hAnsiTheme="minorHAnsi" w:cstheme="minorHAnsi"/>
                <w:color w:val="000000"/>
                <w:position w:val="1"/>
              </w:rPr>
              <w:t>Oracle Web</w:t>
            </w:r>
            <w:r w:rsidR="00132270">
              <w:rPr>
                <w:rFonts w:asciiTheme="minorHAnsi" w:eastAsia="Times New Roman" w:hAnsiTheme="minorHAnsi" w:cstheme="minorHAnsi"/>
                <w:color w:val="000000"/>
                <w:position w:val="1"/>
              </w:rPr>
              <w:t>L</w:t>
            </w:r>
            <w:r w:rsidRPr="00040B44">
              <w:rPr>
                <w:rFonts w:asciiTheme="minorHAnsi" w:eastAsia="Times New Roman" w:hAnsiTheme="minorHAnsi" w:cstheme="minorHAnsi"/>
                <w:color w:val="000000"/>
                <w:position w:val="1"/>
              </w:rPr>
              <w:t>ogic</w:t>
            </w:r>
          </w:p>
        </w:tc>
        <w:tc>
          <w:tcPr>
            <w:tcW w:w="3045" w:type="dxa"/>
            <w:vAlign w:val="center"/>
          </w:tcPr>
          <w:p w14:paraId="6367C4DF" w14:textId="692EFE29" w:rsidR="00857ABC" w:rsidRPr="00040B44" w:rsidRDefault="00857ABC" w:rsidP="00857ABC">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position w:val="1"/>
              </w:rPr>
            </w:pPr>
            <w:r w:rsidRPr="00857ABC">
              <w:rPr>
                <w:rFonts w:asciiTheme="minorHAnsi" w:eastAsia="Times New Roman" w:hAnsiTheme="minorHAnsi" w:cstheme="minorHAnsi"/>
                <w:color w:val="000000"/>
                <w:position w:val="1"/>
              </w:rPr>
              <w:t>12.1.3</w:t>
            </w:r>
          </w:p>
        </w:tc>
        <w:tc>
          <w:tcPr>
            <w:tcW w:w="3600" w:type="dxa"/>
            <w:vAlign w:val="center"/>
          </w:tcPr>
          <w:p w14:paraId="664CDAFD" w14:textId="12E76E1F" w:rsidR="00857ABC" w:rsidRPr="00040B44" w:rsidRDefault="00857ABC" w:rsidP="00884589">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position w:val="1"/>
              </w:rPr>
            </w:pPr>
            <w:r w:rsidRPr="00040B44">
              <w:rPr>
                <w:rFonts w:asciiTheme="minorHAnsi" w:eastAsia="Times New Roman" w:hAnsiTheme="minorHAnsi" w:cstheme="minorHAnsi"/>
                <w:color w:val="000000"/>
                <w:position w:val="1"/>
              </w:rPr>
              <w:t>12.2.1</w:t>
            </w:r>
          </w:p>
        </w:tc>
      </w:tr>
      <w:tr w:rsidR="00857ABC" w:rsidRPr="00040B44" w14:paraId="45DDAAF8" w14:textId="77777777" w:rsidTr="00857ABC">
        <w:trPr>
          <w:trHeight w:val="572"/>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4BFC5C24" w14:textId="1E817050" w:rsidR="00857ABC" w:rsidRPr="00040B44" w:rsidRDefault="00857ABC" w:rsidP="00857ABC">
            <w:pPr>
              <w:spacing w:before="100" w:beforeAutospacing="1" w:after="100" w:afterAutospacing="1" w:line="240" w:lineRule="auto"/>
              <w:textAlignment w:val="baseline"/>
              <w:rPr>
                <w:rFonts w:asciiTheme="minorHAnsi" w:eastAsia="Times New Roman" w:hAnsiTheme="minorHAnsi" w:cstheme="minorHAnsi"/>
                <w:color w:val="000000"/>
                <w:position w:val="1"/>
              </w:rPr>
            </w:pPr>
            <w:r w:rsidRPr="00040B44">
              <w:rPr>
                <w:rFonts w:asciiTheme="minorHAnsi" w:eastAsia="Times New Roman" w:hAnsiTheme="minorHAnsi" w:cstheme="minorHAnsi"/>
                <w:color w:val="000000"/>
                <w:position w:val="1"/>
              </w:rPr>
              <w:t>Oracle Data Integrator</w:t>
            </w:r>
          </w:p>
        </w:tc>
        <w:tc>
          <w:tcPr>
            <w:tcW w:w="3045" w:type="dxa"/>
            <w:vAlign w:val="center"/>
          </w:tcPr>
          <w:p w14:paraId="3E6087EF" w14:textId="74E3A3FE" w:rsidR="00857ABC" w:rsidRPr="00040B44" w:rsidRDefault="00857ABC" w:rsidP="00857ABC">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position w:val="1"/>
              </w:rPr>
            </w:pPr>
            <w:r w:rsidRPr="00857ABC">
              <w:rPr>
                <w:rFonts w:asciiTheme="minorHAnsi" w:eastAsia="Times New Roman" w:hAnsiTheme="minorHAnsi" w:cstheme="minorHAnsi"/>
                <w:color w:val="000000"/>
                <w:position w:val="1"/>
              </w:rPr>
              <w:t>11.1.1.7</w:t>
            </w:r>
          </w:p>
        </w:tc>
        <w:tc>
          <w:tcPr>
            <w:tcW w:w="3600" w:type="dxa"/>
            <w:vAlign w:val="center"/>
          </w:tcPr>
          <w:p w14:paraId="2B67BD80" w14:textId="484C4786" w:rsidR="00857ABC" w:rsidRPr="00040B44" w:rsidRDefault="00857ABC" w:rsidP="00884589">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position w:val="1"/>
              </w:rPr>
            </w:pPr>
            <w:r w:rsidRPr="00040B44">
              <w:rPr>
                <w:rFonts w:asciiTheme="minorHAnsi" w:eastAsia="Times New Roman" w:hAnsiTheme="minorHAnsi" w:cstheme="minorHAnsi"/>
                <w:color w:val="000000"/>
                <w:position w:val="1"/>
              </w:rPr>
              <w:t>12.2.1.3</w:t>
            </w:r>
          </w:p>
        </w:tc>
      </w:tr>
      <w:tr w:rsidR="00857ABC" w:rsidRPr="00040B44" w14:paraId="42729736" w14:textId="77777777" w:rsidTr="00857ABC">
        <w:trPr>
          <w:trHeight w:val="572"/>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1AAEA914" w14:textId="573800CD" w:rsidR="00857ABC" w:rsidRPr="00040B44" w:rsidRDefault="00857ABC" w:rsidP="00857ABC">
            <w:pPr>
              <w:spacing w:before="100" w:beforeAutospacing="1" w:after="100" w:afterAutospacing="1" w:line="240" w:lineRule="auto"/>
              <w:textAlignment w:val="baseline"/>
              <w:rPr>
                <w:rFonts w:asciiTheme="minorHAnsi" w:eastAsia="Times New Roman" w:hAnsiTheme="minorHAnsi" w:cstheme="minorHAnsi"/>
                <w:b w:val="0"/>
                <w:bCs w:val="0"/>
                <w:color w:val="000000"/>
                <w:position w:val="1"/>
              </w:rPr>
            </w:pPr>
            <w:r w:rsidRPr="00040B44">
              <w:rPr>
                <w:rFonts w:asciiTheme="minorHAnsi" w:eastAsia="Times New Roman" w:hAnsiTheme="minorHAnsi" w:cstheme="minorHAnsi"/>
                <w:color w:val="000000"/>
                <w:position w:val="1"/>
              </w:rPr>
              <w:t>Oracle Business Intelligence Enterprise Edition</w:t>
            </w:r>
          </w:p>
        </w:tc>
        <w:tc>
          <w:tcPr>
            <w:tcW w:w="3045" w:type="dxa"/>
            <w:vAlign w:val="center"/>
          </w:tcPr>
          <w:p w14:paraId="2CEF3C23" w14:textId="102459BF" w:rsidR="00857ABC" w:rsidRPr="00040B44" w:rsidRDefault="00857ABC" w:rsidP="00857ABC">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position w:val="1"/>
              </w:rPr>
            </w:pPr>
            <w:r w:rsidRPr="00857ABC">
              <w:rPr>
                <w:rFonts w:asciiTheme="minorHAnsi" w:eastAsia="Times New Roman" w:hAnsiTheme="minorHAnsi" w:cstheme="minorHAnsi"/>
                <w:color w:val="000000"/>
                <w:position w:val="1"/>
              </w:rPr>
              <w:t>11.1.1.7.181016</w:t>
            </w:r>
          </w:p>
        </w:tc>
        <w:tc>
          <w:tcPr>
            <w:tcW w:w="3600" w:type="dxa"/>
            <w:vAlign w:val="center"/>
          </w:tcPr>
          <w:p w14:paraId="39992022" w14:textId="6669789B" w:rsidR="00857ABC" w:rsidRPr="00040B44" w:rsidRDefault="00857ABC" w:rsidP="00884589">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position w:val="1"/>
              </w:rPr>
            </w:pPr>
            <w:r w:rsidRPr="00040B44">
              <w:rPr>
                <w:rFonts w:asciiTheme="minorHAnsi" w:eastAsia="Times New Roman" w:hAnsiTheme="minorHAnsi" w:cstheme="minorHAnsi"/>
                <w:color w:val="000000"/>
                <w:position w:val="1"/>
              </w:rPr>
              <w:t>12.2.1.3</w:t>
            </w:r>
          </w:p>
        </w:tc>
      </w:tr>
    </w:tbl>
    <w:p w14:paraId="0CCD8B32" w14:textId="155C38F6" w:rsidR="00F03A32" w:rsidRPr="009D5AD7" w:rsidRDefault="00F03A32" w:rsidP="00F03A32">
      <w:pPr>
        <w:rPr>
          <w:rFonts w:asciiTheme="minorHAnsi" w:hAnsiTheme="minorHAnsi" w:cstheme="minorHAnsi"/>
        </w:rPr>
      </w:pPr>
    </w:p>
    <w:p w14:paraId="2EA4723B" w14:textId="1EB6C802" w:rsidR="009346AC" w:rsidRDefault="009346AC" w:rsidP="00893170">
      <w:pPr>
        <w:rPr>
          <w:rFonts w:asciiTheme="minorHAnsi" w:hAnsiTheme="minorHAnsi" w:cstheme="minorHAnsi"/>
        </w:rPr>
      </w:pPr>
    </w:p>
    <w:p w14:paraId="6523C5A6" w14:textId="77777777" w:rsidR="005D6E75" w:rsidRDefault="005D6E75" w:rsidP="00893170">
      <w:pPr>
        <w:rPr>
          <w:rFonts w:asciiTheme="minorHAnsi" w:hAnsiTheme="minorHAnsi" w:cstheme="minorHAnsi"/>
        </w:rPr>
      </w:pPr>
    </w:p>
    <w:p w14:paraId="1170614C" w14:textId="3E6DB536" w:rsidR="005E2E65" w:rsidRDefault="005E2E65" w:rsidP="00893170">
      <w:pPr>
        <w:rPr>
          <w:rFonts w:asciiTheme="minorHAnsi" w:hAnsiTheme="minorHAnsi" w:cstheme="minorHAnsi"/>
        </w:rPr>
      </w:pPr>
    </w:p>
    <w:p w14:paraId="0EB49A6D" w14:textId="22E59F8E" w:rsidR="005E2E65" w:rsidRDefault="005E2E65" w:rsidP="00893170">
      <w:pPr>
        <w:rPr>
          <w:rFonts w:asciiTheme="minorHAnsi" w:hAnsiTheme="minorHAnsi" w:cstheme="minorHAnsi"/>
        </w:rPr>
      </w:pPr>
    </w:p>
    <w:p w14:paraId="0B489B63" w14:textId="5B92ED17" w:rsidR="005E2E65" w:rsidRDefault="005E2E65" w:rsidP="00893170">
      <w:pPr>
        <w:rPr>
          <w:rFonts w:asciiTheme="minorHAnsi" w:hAnsiTheme="minorHAnsi" w:cstheme="minorHAnsi"/>
        </w:rPr>
      </w:pPr>
    </w:p>
    <w:p w14:paraId="2E9E6306" w14:textId="0D49A497" w:rsidR="005D6E75" w:rsidRDefault="005D6E75" w:rsidP="00893170">
      <w:pPr>
        <w:rPr>
          <w:rFonts w:asciiTheme="minorHAnsi" w:hAnsiTheme="minorHAnsi" w:cstheme="minorHAnsi"/>
        </w:rPr>
      </w:pPr>
    </w:p>
    <w:p w14:paraId="5D3BEC4D" w14:textId="77777777" w:rsidR="005D6E75" w:rsidRDefault="005D6E75" w:rsidP="00893170">
      <w:pPr>
        <w:rPr>
          <w:rFonts w:asciiTheme="minorHAnsi" w:hAnsiTheme="minorHAnsi" w:cstheme="minorHAnsi"/>
        </w:rPr>
      </w:pPr>
    </w:p>
    <w:p w14:paraId="28B99822" w14:textId="7DCD9B82" w:rsidR="005E2E65" w:rsidRDefault="005E2E65" w:rsidP="00893170">
      <w:pPr>
        <w:rPr>
          <w:rFonts w:asciiTheme="minorHAnsi" w:hAnsiTheme="minorHAnsi" w:cstheme="minorHAnsi"/>
        </w:rPr>
      </w:pPr>
    </w:p>
    <w:p w14:paraId="3DBA32CB" w14:textId="46F88DD1" w:rsidR="009346AC" w:rsidRDefault="009346AC" w:rsidP="001A0D7A">
      <w:pPr>
        <w:pStyle w:val="Heading1"/>
      </w:pPr>
      <w:bookmarkStart w:id="10" w:name="_Toc54262865"/>
      <w:r>
        <w:lastRenderedPageBreak/>
        <w:t>Project Technical Approach</w:t>
      </w:r>
      <w:bookmarkEnd w:id="10"/>
    </w:p>
    <w:p w14:paraId="010270A6" w14:textId="3B03C27E" w:rsidR="005E2E65" w:rsidRDefault="005D6E75" w:rsidP="009346AC">
      <w:r w:rsidRPr="005D6E75">
        <w:t xml:space="preserve">The SoftClouds team will not make any changes to the existing architecture, and it remains the same. New upgraded servers will replace the current existing servers. The upgrade process includes the installation and application of patches as needed. </w:t>
      </w:r>
    </w:p>
    <w:p w14:paraId="1A493CCF" w14:textId="53F98208" w:rsidR="00A631C9" w:rsidRDefault="00A631C9" w:rsidP="009346AC">
      <w:r>
        <w:rPr>
          <w:noProof/>
        </w:rPr>
        <w:drawing>
          <wp:inline distT="0" distB="0" distL="0" distR="0" wp14:anchorId="411C024C" wp14:editId="707060DE">
            <wp:extent cx="6560743" cy="20226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05934" cy="2036593"/>
                    </a:xfrm>
                    <a:prstGeom prst="rect">
                      <a:avLst/>
                    </a:prstGeom>
                    <a:noFill/>
                  </pic:spPr>
                </pic:pic>
              </a:graphicData>
            </a:graphic>
          </wp:inline>
        </w:drawing>
      </w:r>
    </w:p>
    <w:p w14:paraId="43D04518" w14:textId="51185360" w:rsidR="00A42A61" w:rsidRDefault="00A42A61" w:rsidP="001A0D7A">
      <w:pPr>
        <w:pStyle w:val="Heading2"/>
      </w:pPr>
      <w:bookmarkStart w:id="11" w:name="_Toc54262866"/>
      <w:r>
        <w:t>DEV</w:t>
      </w:r>
      <w:r w:rsidR="001A0D7A">
        <w:t xml:space="preserve"> Environment</w:t>
      </w:r>
      <w:bookmarkEnd w:id="11"/>
    </w:p>
    <w:p w14:paraId="485625C6" w14:textId="7E19EE1A" w:rsidR="009346AC" w:rsidRPr="009346AC" w:rsidRDefault="009346AC" w:rsidP="001A0D7A">
      <w:pPr>
        <w:pStyle w:val="Heading3"/>
      </w:pPr>
      <w:bookmarkStart w:id="12" w:name="_Toc54262867"/>
      <w:r>
        <w:t xml:space="preserve">Platform </w:t>
      </w:r>
      <w:r w:rsidR="00C021EB">
        <w:t>Upgrade</w:t>
      </w:r>
      <w:bookmarkEnd w:id="12"/>
    </w:p>
    <w:p w14:paraId="694CD7B4" w14:textId="3A60926C" w:rsidR="00B74396" w:rsidRDefault="008B08AB" w:rsidP="00C021EB">
      <w:pPr>
        <w:pStyle w:val="Heading4"/>
      </w:pPr>
      <w:r>
        <w:t>Application and Database</w:t>
      </w:r>
      <w:r w:rsidR="00B74396" w:rsidRPr="00B74396">
        <w:t xml:space="preserve"> Servers</w:t>
      </w:r>
    </w:p>
    <w:p w14:paraId="7983F528" w14:textId="36F7F272" w:rsidR="008B08AB" w:rsidRDefault="00B74396" w:rsidP="00274929">
      <w:r>
        <w:t xml:space="preserve">Spirent IT would be responsible for </w:t>
      </w:r>
      <w:r w:rsidR="007A65CC">
        <w:t xml:space="preserve">the </w:t>
      </w:r>
      <w:r>
        <w:t xml:space="preserve">provision of the servers along with upgraded Operating </w:t>
      </w:r>
      <w:r w:rsidR="0011402A">
        <w:t>S</w:t>
      </w:r>
      <w:r>
        <w:t>ystem and Database Upgrade.</w:t>
      </w:r>
      <w:r w:rsidR="008B08AB">
        <w:t xml:space="preserve"> New Linux servers with Red Ha</w:t>
      </w:r>
      <w:r w:rsidR="00A86C6A">
        <w:t>t</w:t>
      </w:r>
      <w:r w:rsidR="008B08AB">
        <w:t xml:space="preserve"> 7.8 will be provided with all necessary packages installed. </w:t>
      </w:r>
    </w:p>
    <w:p w14:paraId="72648905" w14:textId="0791939B" w:rsidR="00B74396" w:rsidRDefault="00B74396" w:rsidP="00274929">
      <w:r>
        <w:t xml:space="preserve">For the </w:t>
      </w:r>
      <w:r w:rsidR="008B08AB">
        <w:t xml:space="preserve">RDS </w:t>
      </w:r>
      <w:r>
        <w:t xml:space="preserve">database upgrade, Spirent would take the snapshot approach and upgrade the database to 12.2.0.3 and provide access to </w:t>
      </w:r>
      <w:r w:rsidR="00094243">
        <w:t>SoftClouds</w:t>
      </w:r>
      <w:r>
        <w:t xml:space="preserve"> for further application upgrade. </w:t>
      </w:r>
      <w:r w:rsidR="008B08AB">
        <w:t>The new database would contain all the existing schemas which would be used for InfoManager Installation and Search installation and its patches</w:t>
      </w:r>
    </w:p>
    <w:p w14:paraId="707DC040" w14:textId="78E8580D" w:rsidR="00B74396" w:rsidRDefault="00B74396" w:rsidP="00B74396">
      <w:pPr>
        <w:pStyle w:val="Heading3"/>
      </w:pPr>
      <w:bookmarkStart w:id="13" w:name="_Toc54262868"/>
      <w:r>
        <w:t>Install</w:t>
      </w:r>
      <w:r w:rsidR="000A09C3">
        <w:t>ation</w:t>
      </w:r>
      <w:bookmarkEnd w:id="13"/>
    </w:p>
    <w:p w14:paraId="1B7FFE49" w14:textId="070575A9" w:rsidR="00910794" w:rsidRPr="00910794" w:rsidRDefault="00910794" w:rsidP="00910794">
      <w:pPr>
        <w:pStyle w:val="Heading4"/>
      </w:pPr>
      <w:r>
        <w:t>Install</w:t>
      </w:r>
      <w:r w:rsidR="00F179BA">
        <w:t xml:space="preserve"> Base</w:t>
      </w:r>
    </w:p>
    <w:p w14:paraId="3C7357A3" w14:textId="53F72703" w:rsidR="00FC66CE" w:rsidRDefault="00232B7E" w:rsidP="00B74396">
      <w:pPr>
        <w:rPr>
          <w:rFonts w:asciiTheme="minorHAnsi" w:hAnsiTheme="minorHAnsi" w:cstheme="minorHAnsi"/>
        </w:rPr>
      </w:pPr>
      <w:r>
        <w:rPr>
          <w:rFonts w:asciiTheme="minorHAnsi" w:hAnsiTheme="minorHAnsi" w:cstheme="minorHAnsi"/>
        </w:rPr>
        <w:t xml:space="preserve">The </w:t>
      </w:r>
      <w:r w:rsidR="00B74396">
        <w:rPr>
          <w:rFonts w:asciiTheme="minorHAnsi" w:hAnsiTheme="minorHAnsi" w:cstheme="minorHAnsi"/>
        </w:rPr>
        <w:t>Soft</w:t>
      </w:r>
      <w:r>
        <w:rPr>
          <w:rFonts w:asciiTheme="minorHAnsi" w:hAnsiTheme="minorHAnsi" w:cstheme="minorHAnsi"/>
        </w:rPr>
        <w:t>C</w:t>
      </w:r>
      <w:r w:rsidR="00B74396">
        <w:rPr>
          <w:rFonts w:asciiTheme="minorHAnsi" w:hAnsiTheme="minorHAnsi" w:cstheme="minorHAnsi"/>
        </w:rPr>
        <w:t xml:space="preserve">louds </w:t>
      </w:r>
      <w:r>
        <w:rPr>
          <w:rFonts w:asciiTheme="minorHAnsi" w:hAnsiTheme="minorHAnsi" w:cstheme="minorHAnsi"/>
        </w:rPr>
        <w:t xml:space="preserve">Team </w:t>
      </w:r>
      <w:r w:rsidR="00B74396">
        <w:rPr>
          <w:rFonts w:asciiTheme="minorHAnsi" w:hAnsiTheme="minorHAnsi" w:cstheme="minorHAnsi"/>
        </w:rPr>
        <w:t xml:space="preserve">would </w:t>
      </w:r>
      <w:r>
        <w:rPr>
          <w:rFonts w:asciiTheme="minorHAnsi" w:hAnsiTheme="minorHAnsi" w:cstheme="minorHAnsi"/>
        </w:rPr>
        <w:t>initiate</w:t>
      </w:r>
      <w:r w:rsidR="00B74396">
        <w:rPr>
          <w:rFonts w:asciiTheme="minorHAnsi" w:hAnsiTheme="minorHAnsi" w:cstheme="minorHAnsi"/>
        </w:rPr>
        <w:t xml:space="preserve"> the installation of Oracle Knowledge 8.6 applications and apply subsequent patches up</w:t>
      </w:r>
      <w:r>
        <w:rPr>
          <w:rFonts w:asciiTheme="minorHAnsi" w:hAnsiTheme="minorHAnsi" w:cstheme="minorHAnsi"/>
        </w:rPr>
        <w:t xml:space="preserve"> </w:t>
      </w:r>
      <w:r w:rsidR="00B74396">
        <w:rPr>
          <w:rFonts w:asciiTheme="minorHAnsi" w:hAnsiTheme="minorHAnsi" w:cstheme="minorHAnsi"/>
        </w:rPr>
        <w:t xml:space="preserve">to 8.6.5 in the development environment. </w:t>
      </w:r>
      <w:r w:rsidR="00913A0F">
        <w:rPr>
          <w:rFonts w:asciiTheme="minorHAnsi" w:hAnsiTheme="minorHAnsi" w:cstheme="minorHAnsi"/>
        </w:rPr>
        <w:t>The i</w:t>
      </w:r>
      <w:r w:rsidR="00B74396">
        <w:rPr>
          <w:rFonts w:asciiTheme="minorHAnsi" w:hAnsiTheme="minorHAnsi" w:cstheme="minorHAnsi"/>
        </w:rPr>
        <w:t>nstallation also includes any pre-requisites software</w:t>
      </w:r>
      <w:r w:rsidR="00253DC3">
        <w:rPr>
          <w:rFonts w:asciiTheme="minorHAnsi" w:hAnsiTheme="minorHAnsi" w:cstheme="minorHAnsi"/>
        </w:rPr>
        <w:t>'</w:t>
      </w:r>
      <w:r w:rsidR="00B74396">
        <w:rPr>
          <w:rFonts w:asciiTheme="minorHAnsi" w:hAnsiTheme="minorHAnsi" w:cstheme="minorHAnsi"/>
        </w:rPr>
        <w:t>s that need to be installed. Oracle Knowledge application use</w:t>
      </w:r>
      <w:r w:rsidR="00376371">
        <w:rPr>
          <w:rFonts w:asciiTheme="minorHAnsi" w:hAnsiTheme="minorHAnsi" w:cstheme="minorHAnsi"/>
        </w:rPr>
        <w:t>s</w:t>
      </w:r>
      <w:r w:rsidR="00B74396">
        <w:rPr>
          <w:rFonts w:asciiTheme="minorHAnsi" w:hAnsiTheme="minorHAnsi" w:cstheme="minorHAnsi"/>
        </w:rPr>
        <w:t xml:space="preserve"> Apache Tomcat as </w:t>
      </w:r>
      <w:r w:rsidR="00913A0F">
        <w:rPr>
          <w:rFonts w:asciiTheme="minorHAnsi" w:hAnsiTheme="minorHAnsi" w:cstheme="minorHAnsi"/>
        </w:rPr>
        <w:t xml:space="preserve">the </w:t>
      </w:r>
      <w:r w:rsidR="00B74396">
        <w:rPr>
          <w:rFonts w:asciiTheme="minorHAnsi" w:hAnsiTheme="minorHAnsi" w:cstheme="minorHAnsi"/>
        </w:rPr>
        <w:t>Application server</w:t>
      </w:r>
      <w:r w:rsidR="008A4C98">
        <w:rPr>
          <w:rFonts w:asciiTheme="minorHAnsi" w:hAnsiTheme="minorHAnsi" w:cstheme="minorHAnsi"/>
        </w:rPr>
        <w:t>,</w:t>
      </w:r>
      <w:r w:rsidR="00B74396">
        <w:rPr>
          <w:rFonts w:asciiTheme="minorHAnsi" w:hAnsiTheme="minorHAnsi" w:cstheme="minorHAnsi"/>
        </w:rPr>
        <w:t xml:space="preserve"> and </w:t>
      </w:r>
      <w:r w:rsidR="008A4C98">
        <w:rPr>
          <w:rFonts w:asciiTheme="minorHAnsi" w:hAnsiTheme="minorHAnsi" w:cstheme="minorHAnsi"/>
        </w:rPr>
        <w:t>we will upgrade it to Apache Tomcat 8.5.</w:t>
      </w:r>
    </w:p>
    <w:p w14:paraId="4BA0851E" w14:textId="3F2C40A7" w:rsidR="008B08AB" w:rsidRDefault="008B08AB" w:rsidP="00B74396">
      <w:pPr>
        <w:rPr>
          <w:rFonts w:asciiTheme="minorHAnsi" w:hAnsiTheme="minorHAnsi" w:cstheme="minorHAnsi"/>
        </w:rPr>
      </w:pPr>
      <w:r>
        <w:rPr>
          <w:rFonts w:asciiTheme="minorHAnsi" w:hAnsiTheme="minorHAnsi" w:cstheme="minorHAnsi"/>
        </w:rPr>
        <w:t xml:space="preserve">The Following are the components that will be installed </w:t>
      </w:r>
    </w:p>
    <w:p w14:paraId="21C4AF87" w14:textId="44BEFA4F" w:rsidR="008B08AB" w:rsidRPr="008B08AB" w:rsidRDefault="008B08AB" w:rsidP="006F2B49">
      <w:pPr>
        <w:pStyle w:val="ListParagraph"/>
        <w:numPr>
          <w:ilvl w:val="0"/>
          <w:numId w:val="22"/>
        </w:numPr>
        <w:rPr>
          <w:rFonts w:asciiTheme="minorHAnsi" w:hAnsiTheme="minorHAnsi" w:cstheme="minorHAnsi"/>
        </w:rPr>
      </w:pPr>
      <w:r w:rsidRPr="008B08AB">
        <w:rPr>
          <w:rFonts w:asciiTheme="minorHAnsi" w:hAnsiTheme="minorHAnsi" w:cstheme="minorHAnsi"/>
        </w:rPr>
        <w:t>Installation of Java</w:t>
      </w:r>
    </w:p>
    <w:p w14:paraId="118E8964" w14:textId="35711F8D" w:rsidR="008B08AB" w:rsidRPr="008B08AB" w:rsidRDefault="008B08AB" w:rsidP="006F2B49">
      <w:pPr>
        <w:pStyle w:val="ListParagraph"/>
        <w:numPr>
          <w:ilvl w:val="0"/>
          <w:numId w:val="22"/>
        </w:numPr>
        <w:rPr>
          <w:rFonts w:asciiTheme="minorHAnsi" w:hAnsiTheme="minorHAnsi" w:cstheme="minorHAnsi"/>
        </w:rPr>
      </w:pPr>
      <w:r w:rsidRPr="008B08AB">
        <w:rPr>
          <w:rFonts w:asciiTheme="minorHAnsi" w:hAnsiTheme="minorHAnsi" w:cstheme="minorHAnsi"/>
        </w:rPr>
        <w:t>Installation of Tomcat</w:t>
      </w:r>
    </w:p>
    <w:p w14:paraId="24396F69" w14:textId="3109F250" w:rsidR="008B08AB" w:rsidRPr="008B08AB" w:rsidRDefault="008B08AB" w:rsidP="006F2B49">
      <w:pPr>
        <w:pStyle w:val="ListParagraph"/>
        <w:numPr>
          <w:ilvl w:val="0"/>
          <w:numId w:val="22"/>
        </w:numPr>
        <w:rPr>
          <w:rFonts w:asciiTheme="minorHAnsi" w:hAnsiTheme="minorHAnsi" w:cstheme="minorHAnsi"/>
        </w:rPr>
      </w:pPr>
      <w:r w:rsidRPr="008B08AB">
        <w:rPr>
          <w:rFonts w:asciiTheme="minorHAnsi" w:hAnsiTheme="minorHAnsi" w:cstheme="minorHAnsi"/>
        </w:rPr>
        <w:t>Installation of Info</w:t>
      </w:r>
      <w:r>
        <w:rPr>
          <w:rFonts w:asciiTheme="minorHAnsi" w:hAnsiTheme="minorHAnsi" w:cstheme="minorHAnsi"/>
        </w:rPr>
        <w:t>M</w:t>
      </w:r>
      <w:r w:rsidRPr="008B08AB">
        <w:rPr>
          <w:rFonts w:asciiTheme="minorHAnsi" w:hAnsiTheme="minorHAnsi" w:cstheme="minorHAnsi"/>
        </w:rPr>
        <w:t>anager/ Info</w:t>
      </w:r>
      <w:r w:rsidR="008444F5">
        <w:rPr>
          <w:rFonts w:asciiTheme="minorHAnsi" w:hAnsiTheme="minorHAnsi" w:cstheme="minorHAnsi"/>
        </w:rPr>
        <w:t>C</w:t>
      </w:r>
      <w:r w:rsidRPr="008B08AB">
        <w:rPr>
          <w:rFonts w:asciiTheme="minorHAnsi" w:hAnsiTheme="minorHAnsi" w:cstheme="minorHAnsi"/>
        </w:rPr>
        <w:t>enter</w:t>
      </w:r>
    </w:p>
    <w:p w14:paraId="4A73DDD2" w14:textId="77777777" w:rsidR="008B08AB" w:rsidRPr="008B08AB" w:rsidRDefault="008B08AB" w:rsidP="006F2B49">
      <w:pPr>
        <w:pStyle w:val="ListParagraph"/>
        <w:numPr>
          <w:ilvl w:val="0"/>
          <w:numId w:val="22"/>
        </w:numPr>
        <w:rPr>
          <w:rFonts w:asciiTheme="minorHAnsi" w:hAnsiTheme="minorHAnsi" w:cstheme="minorHAnsi"/>
        </w:rPr>
      </w:pPr>
      <w:r w:rsidRPr="008B08AB">
        <w:rPr>
          <w:rFonts w:asciiTheme="minorHAnsi" w:hAnsiTheme="minorHAnsi" w:cstheme="minorHAnsi"/>
        </w:rPr>
        <w:t>Installation of Search Indexer</w:t>
      </w:r>
    </w:p>
    <w:p w14:paraId="5A11907D" w14:textId="4243D127" w:rsidR="008B08AB" w:rsidRPr="008B08AB" w:rsidRDefault="008B08AB" w:rsidP="006F2B49">
      <w:pPr>
        <w:pStyle w:val="ListParagraph"/>
        <w:numPr>
          <w:ilvl w:val="0"/>
          <w:numId w:val="22"/>
        </w:numPr>
        <w:rPr>
          <w:rFonts w:asciiTheme="minorHAnsi" w:hAnsiTheme="minorHAnsi" w:cstheme="minorHAnsi"/>
        </w:rPr>
      </w:pPr>
      <w:r w:rsidRPr="008B08AB">
        <w:rPr>
          <w:rFonts w:asciiTheme="minorHAnsi" w:hAnsiTheme="minorHAnsi" w:cstheme="minorHAnsi"/>
        </w:rPr>
        <w:lastRenderedPageBreak/>
        <w:t xml:space="preserve">Installation of Search </w:t>
      </w:r>
      <w:r w:rsidR="008A7C26" w:rsidRPr="008B08AB">
        <w:rPr>
          <w:rFonts w:asciiTheme="minorHAnsi" w:hAnsiTheme="minorHAnsi" w:cstheme="minorHAnsi"/>
        </w:rPr>
        <w:t>Work</w:t>
      </w:r>
      <w:r w:rsidR="008A7C26">
        <w:rPr>
          <w:rFonts w:asciiTheme="minorHAnsi" w:hAnsiTheme="minorHAnsi" w:cstheme="minorHAnsi"/>
        </w:rPr>
        <w:t xml:space="preserve"> </w:t>
      </w:r>
      <w:r w:rsidR="008A7C26" w:rsidRPr="008B08AB">
        <w:rPr>
          <w:rFonts w:asciiTheme="minorHAnsi" w:hAnsiTheme="minorHAnsi" w:cstheme="minorHAnsi"/>
        </w:rPr>
        <w:t>Clients</w:t>
      </w:r>
    </w:p>
    <w:p w14:paraId="1FB90AC8" w14:textId="6EE0E506" w:rsidR="008B08AB" w:rsidRPr="008B08AB" w:rsidRDefault="008B08AB" w:rsidP="006F2B49">
      <w:pPr>
        <w:pStyle w:val="ListParagraph"/>
        <w:numPr>
          <w:ilvl w:val="0"/>
          <w:numId w:val="22"/>
        </w:numPr>
        <w:rPr>
          <w:rFonts w:asciiTheme="minorHAnsi" w:hAnsiTheme="minorHAnsi" w:cstheme="minorHAnsi"/>
        </w:rPr>
      </w:pPr>
      <w:r w:rsidRPr="008B08AB">
        <w:rPr>
          <w:rFonts w:asciiTheme="minorHAnsi" w:hAnsiTheme="minorHAnsi" w:cstheme="minorHAnsi"/>
        </w:rPr>
        <w:t>Installation of Search runtimes</w:t>
      </w:r>
    </w:p>
    <w:p w14:paraId="3EBBA0E1" w14:textId="293C82F2" w:rsidR="008A7C26" w:rsidRDefault="008A7C26" w:rsidP="00893E72">
      <w:pPr>
        <w:pStyle w:val="Heading4"/>
      </w:pPr>
      <w:r>
        <w:t xml:space="preserve">Apply Patches </w:t>
      </w:r>
    </w:p>
    <w:p w14:paraId="329BCE84" w14:textId="4A1B97B2" w:rsidR="00197BC0" w:rsidRDefault="008A7C26" w:rsidP="008A7C26">
      <w:r>
        <w:t xml:space="preserve">As a part of </w:t>
      </w:r>
      <w:r w:rsidR="0031618C">
        <w:t xml:space="preserve">the </w:t>
      </w:r>
      <w:r>
        <w:t xml:space="preserve">upgrade process, Oracle Knowledge applications will need to be upgraded to the latest versions. </w:t>
      </w:r>
      <w:r w:rsidR="00FA3F27">
        <w:t>The c</w:t>
      </w:r>
      <w:r>
        <w:t xml:space="preserve">urrent version of </w:t>
      </w:r>
      <w:r w:rsidR="00FA3F27">
        <w:t xml:space="preserve">the </w:t>
      </w:r>
      <w:r>
        <w:t>patch on the current environment is 8.6.1</w:t>
      </w:r>
      <w:r w:rsidR="005E23DF">
        <w:t>,</w:t>
      </w:r>
      <w:r>
        <w:t xml:space="preserve"> which will be upgraded to 8.6.4 </w:t>
      </w:r>
      <w:r>
        <w:rPr>
          <w:rFonts w:ascii="Wingdings" w:eastAsia="Wingdings" w:hAnsi="Wingdings" w:cs="Wingdings"/>
        </w:rPr>
        <w:t>à</w:t>
      </w:r>
      <w:r>
        <w:t xml:space="preserve">8.6.5 based on the patch set instructions provided by Oracle in each patch set. </w:t>
      </w:r>
    </w:p>
    <w:p w14:paraId="1178537C" w14:textId="0865FB7F" w:rsidR="008A7C26" w:rsidRDefault="00197BC0" w:rsidP="008A7C26">
      <w:r>
        <w:t xml:space="preserve">Oracle releases point versions as patch sets </w:t>
      </w:r>
      <w:r w:rsidR="005E23DF">
        <w:t>that</w:t>
      </w:r>
      <w:r>
        <w:t xml:space="preserve"> need to be applied. Bugs fixed in 8.6.2, 8.6.3 will be covered </w:t>
      </w:r>
      <w:r w:rsidR="002816DD">
        <w:t>i</w:t>
      </w:r>
      <w:r>
        <w:t>f we apply the patch 8.6.4. But for applying patch 8.6.5, the pre</w:t>
      </w:r>
      <w:r w:rsidR="00FA3F27">
        <w:t>-</w:t>
      </w:r>
      <w:r>
        <w:t xml:space="preserve">requisite is to apply patch 8.6.4. </w:t>
      </w:r>
      <w:r w:rsidR="0031618C">
        <w:t>So,</w:t>
      </w:r>
      <w:r>
        <w:t xml:space="preserve"> we shall be moving from 8.6.1 </w:t>
      </w:r>
      <w:r>
        <w:rPr>
          <w:rFonts w:ascii="Wingdings" w:eastAsia="Wingdings" w:hAnsi="Wingdings" w:cs="Wingdings"/>
        </w:rPr>
        <w:t>à</w:t>
      </w:r>
      <w:r>
        <w:t xml:space="preserve">8.6.4 </w:t>
      </w:r>
      <w:r>
        <w:rPr>
          <w:rFonts w:ascii="Wingdings" w:eastAsia="Wingdings" w:hAnsi="Wingdings" w:cs="Wingdings"/>
        </w:rPr>
        <w:t>à</w:t>
      </w:r>
      <w:r>
        <w:t xml:space="preserve"> 8.6.5</w:t>
      </w:r>
    </w:p>
    <w:p w14:paraId="3E21A5F1" w14:textId="249F34C5" w:rsidR="007C0E7B" w:rsidRDefault="00F96503" w:rsidP="007C0E7B">
      <w:r>
        <w:t xml:space="preserve">The bugs fixed in respective patches </w:t>
      </w:r>
      <w:r w:rsidR="00197BC0">
        <w:t>are listed in Appendix A</w:t>
      </w:r>
    </w:p>
    <w:p w14:paraId="0AB82A15" w14:textId="56332A2A" w:rsidR="00447F0F" w:rsidRDefault="00447F0F" w:rsidP="007C0E7B"/>
    <w:p w14:paraId="03E5727D" w14:textId="66ACF7A5" w:rsidR="00447F0F" w:rsidRPr="007C0E7B" w:rsidRDefault="00447F0F" w:rsidP="00447F0F">
      <w:pPr>
        <w:pStyle w:val="Heading3"/>
      </w:pPr>
      <w:bookmarkStart w:id="14" w:name="_Toc54262869"/>
      <w:r>
        <w:t>Migrate</w:t>
      </w:r>
      <w:bookmarkEnd w:id="14"/>
    </w:p>
    <w:p w14:paraId="010ACBC1" w14:textId="4DFBBE73" w:rsidR="00B74396" w:rsidRDefault="00B74396" w:rsidP="00447F0F">
      <w:pPr>
        <w:pStyle w:val="Heading4"/>
      </w:pPr>
      <w:r>
        <w:t>InfoManager/Info</w:t>
      </w:r>
      <w:r w:rsidR="006B3CFB">
        <w:t>C</w:t>
      </w:r>
      <w:r>
        <w:t>enter Configuration</w:t>
      </w:r>
    </w:p>
    <w:p w14:paraId="70A7F3A0" w14:textId="4662F3F2" w:rsidR="00B74396" w:rsidRDefault="00B74396" w:rsidP="00B74396">
      <w:pPr>
        <w:rPr>
          <w:rFonts w:asciiTheme="minorHAnsi" w:hAnsiTheme="minorHAnsi" w:cstheme="minorHAnsi"/>
        </w:rPr>
      </w:pPr>
      <w:r>
        <w:rPr>
          <w:rFonts w:asciiTheme="minorHAnsi" w:hAnsiTheme="minorHAnsi" w:cstheme="minorHAnsi"/>
        </w:rPr>
        <w:t>The current configuration of the Oracle Knowledge InfoManager and Info</w:t>
      </w:r>
      <w:r w:rsidR="006B3CFB">
        <w:rPr>
          <w:rFonts w:asciiTheme="minorHAnsi" w:hAnsiTheme="minorHAnsi" w:cstheme="minorHAnsi"/>
        </w:rPr>
        <w:t>C</w:t>
      </w:r>
      <w:r>
        <w:rPr>
          <w:rFonts w:asciiTheme="minorHAnsi" w:hAnsiTheme="minorHAnsi" w:cstheme="minorHAnsi"/>
        </w:rPr>
        <w:t>enter will be migrated to the new server. No changes</w:t>
      </w:r>
      <w:r w:rsidR="001D50DC">
        <w:rPr>
          <w:rFonts w:asciiTheme="minorHAnsi" w:hAnsiTheme="minorHAnsi" w:cstheme="minorHAnsi"/>
        </w:rPr>
        <w:t xml:space="preserve"> </w:t>
      </w:r>
      <w:r>
        <w:rPr>
          <w:rFonts w:asciiTheme="minorHAnsi" w:hAnsiTheme="minorHAnsi" w:cstheme="minorHAnsi"/>
        </w:rPr>
        <w:t>in the repository configuration or the batch jobs that are currently running.</w:t>
      </w:r>
    </w:p>
    <w:p w14:paraId="5134C64A" w14:textId="172592D6" w:rsidR="00B74396" w:rsidRPr="001D50DC" w:rsidRDefault="00B1639D" w:rsidP="00B74396">
      <w:pPr>
        <w:rPr>
          <w:rFonts w:asciiTheme="minorHAnsi" w:hAnsiTheme="minorHAnsi" w:cstheme="minorHAnsi"/>
        </w:rPr>
      </w:pPr>
      <w:r>
        <w:rPr>
          <w:rFonts w:asciiTheme="minorHAnsi" w:hAnsiTheme="minorHAnsi" w:cstheme="minorHAnsi"/>
        </w:rPr>
        <w:t xml:space="preserve">The </w:t>
      </w:r>
      <w:r w:rsidR="00FC66CE">
        <w:rPr>
          <w:rFonts w:asciiTheme="minorHAnsi" w:hAnsiTheme="minorHAnsi" w:cstheme="minorHAnsi"/>
        </w:rPr>
        <w:t xml:space="preserve">InfoManager Home exists in </w:t>
      </w:r>
      <w:r>
        <w:rPr>
          <w:rFonts w:asciiTheme="minorHAnsi" w:hAnsiTheme="minorHAnsi" w:cstheme="minorHAnsi"/>
        </w:rPr>
        <w:t xml:space="preserve">a </w:t>
      </w:r>
      <w:r w:rsidR="00FC66CE">
        <w:rPr>
          <w:rFonts w:asciiTheme="minorHAnsi" w:hAnsiTheme="minorHAnsi" w:cstheme="minorHAnsi"/>
        </w:rPr>
        <w:t xml:space="preserve">separate folder for each environment. </w:t>
      </w:r>
      <w:r w:rsidR="001E18D6">
        <w:rPr>
          <w:rFonts w:asciiTheme="minorHAnsi" w:hAnsiTheme="minorHAnsi" w:cstheme="minorHAnsi"/>
        </w:rPr>
        <w:t>As per Oracle</w:t>
      </w:r>
      <w:r w:rsidR="00554AD0">
        <w:rPr>
          <w:rFonts w:asciiTheme="minorHAnsi" w:hAnsiTheme="minorHAnsi" w:cstheme="minorHAnsi"/>
        </w:rPr>
        <w:t>'s</w:t>
      </w:r>
      <w:r w:rsidR="001E18D6">
        <w:rPr>
          <w:rFonts w:asciiTheme="minorHAnsi" w:hAnsiTheme="minorHAnsi" w:cstheme="minorHAnsi"/>
        </w:rPr>
        <w:t xml:space="preserve"> recommendation</w:t>
      </w:r>
      <w:r w:rsidR="00554AD0">
        <w:rPr>
          <w:rFonts w:asciiTheme="minorHAnsi" w:hAnsiTheme="minorHAnsi" w:cstheme="minorHAnsi"/>
        </w:rPr>
        <w:t>,</w:t>
      </w:r>
      <w:r w:rsidR="001E18D6">
        <w:rPr>
          <w:rFonts w:asciiTheme="minorHAnsi" w:hAnsiTheme="minorHAnsi" w:cstheme="minorHAnsi"/>
        </w:rPr>
        <w:t xml:space="preserve"> </w:t>
      </w:r>
      <w:r w:rsidR="00554AD0">
        <w:rPr>
          <w:rFonts w:asciiTheme="minorHAnsi" w:hAnsiTheme="minorHAnsi" w:cstheme="minorHAnsi"/>
        </w:rPr>
        <w:t>we will change it to a common location</w:t>
      </w:r>
      <w:r w:rsidR="00470699">
        <w:rPr>
          <w:rFonts w:asciiTheme="minorHAnsi" w:hAnsiTheme="minorHAnsi" w:cstheme="minorHAnsi"/>
        </w:rPr>
        <w:t>,</w:t>
      </w:r>
      <w:r w:rsidR="008633C9">
        <w:rPr>
          <w:rFonts w:asciiTheme="minorHAnsi" w:hAnsiTheme="minorHAnsi" w:cstheme="minorHAnsi"/>
        </w:rPr>
        <w:t xml:space="preserve"> but in case of any requirement that we are unaware </w:t>
      </w:r>
      <w:r w:rsidR="00D66AEA">
        <w:rPr>
          <w:rFonts w:asciiTheme="minorHAnsi" w:hAnsiTheme="minorHAnsi" w:cstheme="minorHAnsi"/>
        </w:rPr>
        <w:t xml:space="preserve">of </w:t>
      </w:r>
      <w:r w:rsidR="008633C9">
        <w:rPr>
          <w:rFonts w:asciiTheme="minorHAnsi" w:hAnsiTheme="minorHAnsi" w:cstheme="minorHAnsi"/>
        </w:rPr>
        <w:t>as per the existing environment</w:t>
      </w:r>
      <w:r w:rsidR="00D66AEA">
        <w:rPr>
          <w:rFonts w:asciiTheme="minorHAnsi" w:hAnsiTheme="minorHAnsi" w:cstheme="minorHAnsi"/>
        </w:rPr>
        <w:t>,</w:t>
      </w:r>
      <w:r w:rsidR="008633C9">
        <w:rPr>
          <w:rFonts w:asciiTheme="minorHAnsi" w:hAnsiTheme="minorHAnsi" w:cstheme="minorHAnsi"/>
        </w:rPr>
        <w:t xml:space="preserve"> we shall continue to use the separate location.</w:t>
      </w:r>
    </w:p>
    <w:p w14:paraId="4D65ABF8" w14:textId="01C22332" w:rsidR="00B74396" w:rsidRDefault="00B74396" w:rsidP="00447F0F">
      <w:pPr>
        <w:pStyle w:val="Heading4"/>
      </w:pPr>
      <w:r>
        <w:t xml:space="preserve">Search Configuration </w:t>
      </w:r>
    </w:p>
    <w:p w14:paraId="66463565" w14:textId="4F249DF0" w:rsidR="00B229CC" w:rsidRDefault="00EF7BD0" w:rsidP="00EF7BD0">
      <w:pPr>
        <w:rPr>
          <w:rFonts w:asciiTheme="minorHAnsi" w:hAnsiTheme="minorHAnsi" w:cstheme="minorHAnsi"/>
        </w:rPr>
      </w:pPr>
      <w:r>
        <w:rPr>
          <w:rFonts w:asciiTheme="minorHAnsi" w:hAnsiTheme="minorHAnsi" w:cstheme="minorHAnsi"/>
        </w:rPr>
        <w:t xml:space="preserve">Search Configuration from the current environment can be bundled up into a file and deployed onto </w:t>
      </w:r>
      <w:r w:rsidR="00600904">
        <w:rPr>
          <w:rFonts w:asciiTheme="minorHAnsi" w:hAnsiTheme="minorHAnsi" w:cstheme="minorHAnsi"/>
        </w:rPr>
        <w:t xml:space="preserve">a </w:t>
      </w:r>
      <w:r>
        <w:rPr>
          <w:rFonts w:asciiTheme="minorHAnsi" w:hAnsiTheme="minorHAnsi" w:cstheme="minorHAnsi"/>
        </w:rPr>
        <w:t>new server. Search include</w:t>
      </w:r>
      <w:r w:rsidR="00600904">
        <w:rPr>
          <w:rFonts w:asciiTheme="minorHAnsi" w:hAnsiTheme="minorHAnsi" w:cstheme="minorHAnsi"/>
        </w:rPr>
        <w:t>s</w:t>
      </w:r>
      <w:r>
        <w:rPr>
          <w:rFonts w:asciiTheme="minorHAnsi" w:hAnsiTheme="minorHAnsi" w:cstheme="minorHAnsi"/>
        </w:rPr>
        <w:t xml:space="preserve"> configuration and Dictionary rules and synonyms</w:t>
      </w:r>
      <w:r w:rsidR="00600904">
        <w:rPr>
          <w:rFonts w:asciiTheme="minorHAnsi" w:hAnsiTheme="minorHAnsi" w:cstheme="minorHAnsi"/>
        </w:rPr>
        <w:t>,</w:t>
      </w:r>
      <w:r>
        <w:rPr>
          <w:rFonts w:asciiTheme="minorHAnsi" w:hAnsiTheme="minorHAnsi" w:cstheme="minorHAnsi"/>
        </w:rPr>
        <w:t xml:space="preserve"> which </w:t>
      </w:r>
      <w:r w:rsidR="008633C9">
        <w:rPr>
          <w:rFonts w:asciiTheme="minorHAnsi" w:hAnsiTheme="minorHAnsi" w:cstheme="minorHAnsi"/>
        </w:rPr>
        <w:t>allows application users to get s</w:t>
      </w:r>
      <w:r>
        <w:rPr>
          <w:rFonts w:asciiTheme="minorHAnsi" w:hAnsiTheme="minorHAnsi" w:cstheme="minorHAnsi"/>
        </w:rPr>
        <w:t xml:space="preserve">earch results. </w:t>
      </w:r>
    </w:p>
    <w:p w14:paraId="7DBAEE2F" w14:textId="2DC7B678" w:rsidR="008633C9" w:rsidRDefault="008633C9" w:rsidP="00EF7BD0">
      <w:pPr>
        <w:rPr>
          <w:rFonts w:asciiTheme="minorHAnsi" w:hAnsiTheme="minorHAnsi" w:cstheme="minorHAnsi"/>
        </w:rPr>
      </w:pPr>
      <w:r>
        <w:rPr>
          <w:rFonts w:asciiTheme="minorHAnsi" w:hAnsiTheme="minorHAnsi" w:cstheme="minorHAnsi"/>
        </w:rPr>
        <w:t xml:space="preserve">The following are the different components of search that will be migrated </w:t>
      </w:r>
    </w:p>
    <w:p w14:paraId="61AFEEEF" w14:textId="69AEAD7B" w:rsidR="008633C9" w:rsidRDefault="008633C9" w:rsidP="006F2B49">
      <w:pPr>
        <w:pStyle w:val="ListParagraph"/>
        <w:numPr>
          <w:ilvl w:val="0"/>
          <w:numId w:val="22"/>
        </w:numPr>
        <w:rPr>
          <w:rFonts w:asciiTheme="minorHAnsi" w:hAnsiTheme="minorHAnsi" w:cstheme="minorHAnsi"/>
        </w:rPr>
      </w:pPr>
      <w:r>
        <w:rPr>
          <w:rFonts w:asciiTheme="minorHAnsi" w:hAnsiTheme="minorHAnsi" w:cstheme="minorHAnsi"/>
        </w:rPr>
        <w:t>Custom.xml</w:t>
      </w:r>
    </w:p>
    <w:p w14:paraId="6D423FC1" w14:textId="5138C289" w:rsidR="008633C9" w:rsidRDefault="008633C9" w:rsidP="006F2B49">
      <w:pPr>
        <w:pStyle w:val="ListParagraph"/>
        <w:numPr>
          <w:ilvl w:val="0"/>
          <w:numId w:val="22"/>
        </w:numPr>
        <w:rPr>
          <w:rFonts w:asciiTheme="minorHAnsi" w:hAnsiTheme="minorHAnsi" w:cstheme="minorHAnsi"/>
        </w:rPr>
      </w:pPr>
      <w:r>
        <w:rPr>
          <w:rFonts w:asciiTheme="minorHAnsi" w:hAnsiTheme="minorHAnsi" w:cstheme="minorHAnsi"/>
        </w:rPr>
        <w:t>Intallation.xml</w:t>
      </w:r>
    </w:p>
    <w:p w14:paraId="098BEF2B" w14:textId="6B8AB3B7" w:rsidR="008633C9" w:rsidRDefault="008633C9" w:rsidP="006F2B49">
      <w:pPr>
        <w:pStyle w:val="ListParagraph"/>
        <w:numPr>
          <w:ilvl w:val="0"/>
          <w:numId w:val="22"/>
        </w:numPr>
        <w:rPr>
          <w:rFonts w:asciiTheme="minorHAnsi" w:hAnsiTheme="minorHAnsi" w:cstheme="minorHAnsi"/>
        </w:rPr>
      </w:pPr>
      <w:r>
        <w:rPr>
          <w:rFonts w:asciiTheme="minorHAnsi" w:hAnsiTheme="minorHAnsi" w:cstheme="minorHAnsi"/>
        </w:rPr>
        <w:t>Propagation bundle.zip</w:t>
      </w:r>
    </w:p>
    <w:p w14:paraId="431D72B5" w14:textId="0DB403A0" w:rsidR="008633C9" w:rsidRDefault="008633C9" w:rsidP="006F2B49">
      <w:pPr>
        <w:pStyle w:val="ListParagraph"/>
        <w:numPr>
          <w:ilvl w:val="0"/>
          <w:numId w:val="22"/>
        </w:numPr>
        <w:rPr>
          <w:rFonts w:asciiTheme="minorHAnsi" w:hAnsiTheme="minorHAnsi" w:cstheme="minorHAnsi"/>
        </w:rPr>
      </w:pPr>
      <w:r>
        <w:rPr>
          <w:rFonts w:asciiTheme="minorHAnsi" w:hAnsiTheme="minorHAnsi" w:cstheme="minorHAnsi"/>
        </w:rPr>
        <w:t>Dictionary Manager</w:t>
      </w:r>
    </w:p>
    <w:p w14:paraId="4DFBD7DB" w14:textId="5100E45E" w:rsidR="008633C9" w:rsidRDefault="008633C9" w:rsidP="006F2B49">
      <w:pPr>
        <w:pStyle w:val="ListParagraph"/>
        <w:numPr>
          <w:ilvl w:val="0"/>
          <w:numId w:val="22"/>
        </w:numPr>
        <w:rPr>
          <w:rFonts w:asciiTheme="minorHAnsi" w:hAnsiTheme="minorHAnsi" w:cstheme="minorHAnsi"/>
        </w:rPr>
      </w:pPr>
      <w:r>
        <w:rPr>
          <w:rFonts w:asciiTheme="minorHAnsi" w:hAnsiTheme="minorHAnsi" w:cstheme="minorHAnsi"/>
        </w:rPr>
        <w:t>System Manager</w:t>
      </w:r>
    </w:p>
    <w:p w14:paraId="2A45C7CF" w14:textId="7EFCD6BF" w:rsidR="008633C9" w:rsidRPr="008633C9" w:rsidRDefault="008633C9" w:rsidP="006F2B49">
      <w:pPr>
        <w:pStyle w:val="ListParagraph"/>
        <w:numPr>
          <w:ilvl w:val="0"/>
          <w:numId w:val="22"/>
        </w:numPr>
        <w:rPr>
          <w:rFonts w:asciiTheme="minorHAnsi" w:hAnsiTheme="minorHAnsi" w:cstheme="minorHAnsi"/>
        </w:rPr>
      </w:pPr>
      <w:r>
        <w:rPr>
          <w:rFonts w:asciiTheme="minorHAnsi" w:hAnsiTheme="minorHAnsi" w:cstheme="minorHAnsi"/>
        </w:rPr>
        <w:t>Browser tool</w:t>
      </w:r>
    </w:p>
    <w:p w14:paraId="0FCCEB44" w14:textId="78E5D1BC" w:rsidR="00EF7BD0" w:rsidRPr="00EF7BD0" w:rsidRDefault="000B1CAE" w:rsidP="00EF7BD0">
      <w:r>
        <w:rPr>
          <w:rFonts w:asciiTheme="minorHAnsi" w:hAnsiTheme="minorHAnsi" w:cstheme="minorHAnsi"/>
        </w:rPr>
        <w:t>It is r</w:t>
      </w:r>
      <w:r w:rsidR="003C7D92">
        <w:rPr>
          <w:rFonts w:asciiTheme="minorHAnsi" w:hAnsiTheme="minorHAnsi" w:cstheme="minorHAnsi"/>
        </w:rPr>
        <w:t xml:space="preserve">ecommended </w:t>
      </w:r>
      <w:r w:rsidR="00D66AEA">
        <w:rPr>
          <w:rFonts w:asciiTheme="minorHAnsi" w:hAnsiTheme="minorHAnsi" w:cstheme="minorHAnsi"/>
        </w:rPr>
        <w:t xml:space="preserve">that </w:t>
      </w:r>
      <w:r>
        <w:rPr>
          <w:rFonts w:asciiTheme="minorHAnsi" w:hAnsiTheme="minorHAnsi" w:cstheme="minorHAnsi"/>
        </w:rPr>
        <w:t xml:space="preserve">Spirent </w:t>
      </w:r>
      <w:r w:rsidR="007766DC">
        <w:rPr>
          <w:rFonts w:asciiTheme="minorHAnsi" w:hAnsiTheme="minorHAnsi" w:cstheme="minorHAnsi"/>
        </w:rPr>
        <w:t>business users</w:t>
      </w:r>
      <w:r>
        <w:rPr>
          <w:rFonts w:asciiTheme="minorHAnsi" w:hAnsiTheme="minorHAnsi" w:cstheme="minorHAnsi"/>
        </w:rPr>
        <w:t xml:space="preserve"> perform </w:t>
      </w:r>
      <w:r w:rsidR="003C7D92">
        <w:rPr>
          <w:rFonts w:asciiTheme="minorHAnsi" w:hAnsiTheme="minorHAnsi" w:cstheme="minorHAnsi"/>
        </w:rPr>
        <w:t>Performance Testing on Search</w:t>
      </w:r>
      <w:r w:rsidR="00477F77">
        <w:rPr>
          <w:rFonts w:asciiTheme="minorHAnsi" w:hAnsiTheme="minorHAnsi" w:cstheme="minorHAnsi"/>
        </w:rPr>
        <w:t xml:space="preserve"> Configuration. </w:t>
      </w:r>
    </w:p>
    <w:p w14:paraId="20FB5633" w14:textId="3814616A" w:rsidR="00EF7BD0" w:rsidRDefault="00EF7BD0" w:rsidP="00ED5491">
      <w:pPr>
        <w:pStyle w:val="Heading4"/>
      </w:pPr>
      <w:r>
        <w:lastRenderedPageBreak/>
        <w:t>Development and Integration Check</w:t>
      </w:r>
    </w:p>
    <w:p w14:paraId="7747BF79" w14:textId="7E205545" w:rsidR="000A0810" w:rsidRDefault="00EF7BD0" w:rsidP="00EF7BD0">
      <w:pPr>
        <w:rPr>
          <w:rFonts w:asciiTheme="minorHAnsi" w:hAnsiTheme="minorHAnsi" w:cstheme="minorHAnsi"/>
        </w:rPr>
      </w:pPr>
      <w:r>
        <w:rPr>
          <w:rFonts w:asciiTheme="minorHAnsi" w:hAnsiTheme="minorHAnsi" w:cstheme="minorHAnsi"/>
        </w:rPr>
        <w:t>After the application of patches,</w:t>
      </w:r>
      <w:r w:rsidR="000A0810">
        <w:rPr>
          <w:rFonts w:asciiTheme="minorHAnsi" w:hAnsiTheme="minorHAnsi" w:cstheme="minorHAnsi"/>
        </w:rPr>
        <w:t xml:space="preserve"> the patches provide the latest deployable application folders such as InfoManager, Info</w:t>
      </w:r>
      <w:r w:rsidR="002927F8">
        <w:rPr>
          <w:rFonts w:asciiTheme="minorHAnsi" w:hAnsiTheme="minorHAnsi" w:cstheme="minorHAnsi"/>
        </w:rPr>
        <w:t>C</w:t>
      </w:r>
      <w:r w:rsidR="000A0810">
        <w:rPr>
          <w:rFonts w:asciiTheme="minorHAnsi" w:hAnsiTheme="minorHAnsi" w:cstheme="minorHAnsi"/>
        </w:rPr>
        <w:t xml:space="preserve">enter, iConnect, IMWS. These applications contain fixes for any bugs that were observed in the previous releases. </w:t>
      </w:r>
    </w:p>
    <w:p w14:paraId="5D60509A" w14:textId="286AC3FD" w:rsidR="000A0810" w:rsidRDefault="000A0810" w:rsidP="00EF7BD0">
      <w:pPr>
        <w:rPr>
          <w:rFonts w:asciiTheme="minorHAnsi" w:hAnsiTheme="minorHAnsi" w:cstheme="minorHAnsi"/>
        </w:rPr>
      </w:pPr>
      <w:r>
        <w:rPr>
          <w:rFonts w:asciiTheme="minorHAnsi" w:hAnsiTheme="minorHAnsi" w:cstheme="minorHAnsi"/>
        </w:rPr>
        <w:t xml:space="preserve">Spirent current environment contains custom jars </w:t>
      </w:r>
      <w:r w:rsidR="00307E57">
        <w:rPr>
          <w:rFonts w:asciiTheme="minorHAnsi" w:hAnsiTheme="minorHAnsi" w:cstheme="minorHAnsi"/>
        </w:rPr>
        <w:t>deployed in these applications and</w:t>
      </w:r>
      <w:r>
        <w:rPr>
          <w:rFonts w:asciiTheme="minorHAnsi" w:hAnsiTheme="minorHAnsi" w:cstheme="minorHAnsi"/>
        </w:rPr>
        <w:t xml:space="preserve"> custom JSP files</w:t>
      </w:r>
      <w:r w:rsidR="00307E57">
        <w:rPr>
          <w:rFonts w:asciiTheme="minorHAnsi" w:hAnsiTheme="minorHAnsi" w:cstheme="minorHAnsi"/>
        </w:rPr>
        <w:t>,</w:t>
      </w:r>
      <w:r>
        <w:rPr>
          <w:rFonts w:asciiTheme="minorHAnsi" w:hAnsiTheme="minorHAnsi" w:cstheme="minorHAnsi"/>
        </w:rPr>
        <w:t xml:space="preserve"> which helps </w:t>
      </w:r>
      <w:r w:rsidR="007B4B6B">
        <w:rPr>
          <w:rFonts w:asciiTheme="minorHAnsi" w:hAnsiTheme="minorHAnsi" w:cstheme="minorHAnsi"/>
        </w:rPr>
        <w:t>customize</w:t>
      </w:r>
      <w:r>
        <w:rPr>
          <w:rFonts w:asciiTheme="minorHAnsi" w:hAnsiTheme="minorHAnsi" w:cstheme="minorHAnsi"/>
        </w:rPr>
        <w:t xml:space="preserve"> the applications as per the business needs. </w:t>
      </w:r>
    </w:p>
    <w:p w14:paraId="2AAB0188" w14:textId="62511846" w:rsidR="00EF7BD0" w:rsidRDefault="000A0810" w:rsidP="00EF7BD0">
      <w:pPr>
        <w:rPr>
          <w:rFonts w:asciiTheme="minorHAnsi" w:hAnsiTheme="minorHAnsi" w:cstheme="minorHAnsi"/>
        </w:rPr>
      </w:pPr>
      <w:r>
        <w:rPr>
          <w:rFonts w:asciiTheme="minorHAnsi" w:hAnsiTheme="minorHAnsi" w:cstheme="minorHAnsi"/>
        </w:rPr>
        <w:t xml:space="preserve">For the application integrations and customizations to work without any disruption, the development team would be working </w:t>
      </w:r>
      <w:r w:rsidR="007B4B6B">
        <w:rPr>
          <w:rFonts w:asciiTheme="minorHAnsi" w:hAnsiTheme="minorHAnsi" w:cstheme="minorHAnsi"/>
        </w:rPr>
        <w:t>o</w:t>
      </w:r>
      <w:r>
        <w:rPr>
          <w:rFonts w:asciiTheme="minorHAnsi" w:hAnsiTheme="minorHAnsi" w:cstheme="minorHAnsi"/>
        </w:rPr>
        <w:t xml:space="preserve">n merging </w:t>
      </w:r>
      <w:r w:rsidR="00EF7BD0">
        <w:rPr>
          <w:rFonts w:asciiTheme="minorHAnsi" w:hAnsiTheme="minorHAnsi" w:cstheme="minorHAnsi"/>
        </w:rPr>
        <w:t xml:space="preserve">the existing 8.6.1 Oracle Knowledge </w:t>
      </w:r>
      <w:r>
        <w:rPr>
          <w:rFonts w:asciiTheme="minorHAnsi" w:hAnsiTheme="minorHAnsi" w:cstheme="minorHAnsi"/>
        </w:rPr>
        <w:t>custom jars and JSP</w:t>
      </w:r>
      <w:r w:rsidR="0031618C">
        <w:rPr>
          <w:rFonts w:asciiTheme="minorHAnsi" w:hAnsiTheme="minorHAnsi" w:cstheme="minorHAnsi"/>
        </w:rPr>
        <w:t>'</w:t>
      </w:r>
      <w:r>
        <w:rPr>
          <w:rFonts w:asciiTheme="minorHAnsi" w:hAnsiTheme="minorHAnsi" w:cstheme="minorHAnsi"/>
        </w:rPr>
        <w:t>s</w:t>
      </w:r>
      <w:r w:rsidR="00EF7BD0">
        <w:rPr>
          <w:rFonts w:asciiTheme="minorHAnsi" w:hAnsiTheme="minorHAnsi" w:cstheme="minorHAnsi"/>
        </w:rPr>
        <w:t xml:space="preserve"> into </w:t>
      </w:r>
      <w:r w:rsidR="00757B3A">
        <w:rPr>
          <w:rFonts w:asciiTheme="minorHAnsi" w:hAnsiTheme="minorHAnsi" w:cstheme="minorHAnsi"/>
        </w:rPr>
        <w:t xml:space="preserve">the </w:t>
      </w:r>
      <w:r w:rsidR="00EF7BD0">
        <w:rPr>
          <w:rFonts w:asciiTheme="minorHAnsi" w:hAnsiTheme="minorHAnsi" w:cstheme="minorHAnsi"/>
        </w:rPr>
        <w:t xml:space="preserve">8.6.5 version. </w:t>
      </w:r>
      <w:r w:rsidR="002C3EF4">
        <w:rPr>
          <w:rFonts w:asciiTheme="minorHAnsi" w:hAnsiTheme="minorHAnsi" w:cstheme="minorHAnsi"/>
        </w:rPr>
        <w:t>The d</w:t>
      </w:r>
      <w:r w:rsidR="00EF7BD0">
        <w:rPr>
          <w:rFonts w:asciiTheme="minorHAnsi" w:hAnsiTheme="minorHAnsi" w:cstheme="minorHAnsi"/>
        </w:rPr>
        <w:t xml:space="preserve">evelopment team </w:t>
      </w:r>
      <w:r w:rsidR="002C3EF4">
        <w:rPr>
          <w:rFonts w:asciiTheme="minorHAnsi" w:hAnsiTheme="minorHAnsi" w:cstheme="minorHAnsi"/>
        </w:rPr>
        <w:t>will</w:t>
      </w:r>
      <w:r w:rsidR="00EF7BD0">
        <w:rPr>
          <w:rFonts w:asciiTheme="minorHAnsi" w:hAnsiTheme="minorHAnsi" w:cstheme="minorHAnsi"/>
        </w:rPr>
        <w:t xml:space="preserve"> identify and custom</w:t>
      </w:r>
      <w:r w:rsidR="0058587B">
        <w:rPr>
          <w:rFonts w:asciiTheme="minorHAnsi" w:hAnsiTheme="minorHAnsi" w:cstheme="minorHAnsi"/>
        </w:rPr>
        <w:t>ize the</w:t>
      </w:r>
      <w:r w:rsidR="00EF7BD0">
        <w:rPr>
          <w:rFonts w:asciiTheme="minorHAnsi" w:hAnsiTheme="minorHAnsi" w:cstheme="minorHAnsi"/>
        </w:rPr>
        <w:t xml:space="preserve"> </w:t>
      </w:r>
      <w:r w:rsidR="00F62D57">
        <w:rPr>
          <w:rFonts w:asciiTheme="minorHAnsi" w:hAnsiTheme="minorHAnsi" w:cstheme="minorHAnsi"/>
        </w:rPr>
        <w:t>current</w:t>
      </w:r>
      <w:r w:rsidR="0058587B">
        <w:rPr>
          <w:rFonts w:asciiTheme="minorHAnsi" w:hAnsiTheme="minorHAnsi" w:cstheme="minorHAnsi"/>
        </w:rPr>
        <w:t xml:space="preserve"> </w:t>
      </w:r>
      <w:r w:rsidR="00EF7BD0">
        <w:rPr>
          <w:rFonts w:asciiTheme="minorHAnsi" w:hAnsiTheme="minorHAnsi" w:cstheme="minorHAnsi"/>
        </w:rPr>
        <w:t xml:space="preserve">code </w:t>
      </w:r>
      <w:r w:rsidR="0058587B">
        <w:rPr>
          <w:rFonts w:asciiTheme="minorHAnsi" w:hAnsiTheme="minorHAnsi" w:cstheme="minorHAnsi"/>
        </w:rPr>
        <w:t>to</w:t>
      </w:r>
      <w:r w:rsidR="002C3EF4">
        <w:rPr>
          <w:rFonts w:asciiTheme="minorHAnsi" w:hAnsiTheme="minorHAnsi" w:cstheme="minorHAnsi"/>
        </w:rPr>
        <w:t xml:space="preserve"> make it compatible with</w:t>
      </w:r>
      <w:r w:rsidR="00EF7BD0">
        <w:rPr>
          <w:rFonts w:asciiTheme="minorHAnsi" w:hAnsiTheme="minorHAnsi" w:cstheme="minorHAnsi"/>
        </w:rPr>
        <w:t xml:space="preserve"> the latest version. </w:t>
      </w:r>
    </w:p>
    <w:p w14:paraId="644C7FCD" w14:textId="77777777" w:rsidR="008B0A1C" w:rsidRDefault="008B0A1C" w:rsidP="008B0A1C">
      <w:pPr>
        <w:pStyle w:val="Heading4"/>
      </w:pPr>
      <w:r w:rsidRPr="005442B1">
        <w:t>Merging Custom Code into your environments</w:t>
      </w:r>
    </w:p>
    <w:p w14:paraId="65CFD36E" w14:textId="4526A54D" w:rsidR="008B0A1C" w:rsidRDefault="008B0A1C" w:rsidP="008B0A1C">
      <w:r>
        <w:t>Custom code for the SFDC integration and SAML authentication should be deployed again as a JAR</w:t>
      </w:r>
      <w:r w:rsidRPr="007244AF">
        <w:t xml:space="preserve">. </w:t>
      </w:r>
      <w:r>
        <w:t>The custom code will have to be recompiled into the new patch version. There are environment-specific properties in the application.properties</w:t>
      </w:r>
      <w:r w:rsidR="003154B6">
        <w:t xml:space="preserve"> file</w:t>
      </w:r>
      <w:r>
        <w:t>. Except for environment-specific variables, the code for development and production will be the same.</w:t>
      </w:r>
    </w:p>
    <w:p w14:paraId="70EF1BBE" w14:textId="77777777" w:rsidR="008B0A1C" w:rsidRDefault="008B0A1C" w:rsidP="008B0A1C">
      <w:r>
        <w:t xml:space="preserve">We shall be compiling separate environment specific deployable for each application to be deployed into development and production environments.  </w:t>
      </w:r>
    </w:p>
    <w:p w14:paraId="5C1D1F74" w14:textId="4304CFCB" w:rsidR="008B0A1C" w:rsidRDefault="008B0A1C" w:rsidP="00EF7BD0">
      <w:pPr>
        <w:rPr>
          <w:rFonts w:asciiTheme="minorHAnsi" w:hAnsiTheme="minorHAnsi" w:cstheme="minorHAnsi"/>
        </w:rPr>
      </w:pPr>
    </w:p>
    <w:p w14:paraId="4AA001AF" w14:textId="77777777" w:rsidR="00DD1DF4" w:rsidRDefault="00DD1DF4" w:rsidP="00DD1DF4">
      <w:pPr>
        <w:pStyle w:val="Heading4"/>
      </w:pPr>
      <w:r w:rsidRPr="005442B1">
        <w:t>Propagation Procedures</w:t>
      </w:r>
    </w:p>
    <w:p w14:paraId="776D7774" w14:textId="77777777" w:rsidR="00DD1DF4" w:rsidRPr="005442B1" w:rsidRDefault="00DD1DF4" w:rsidP="00DD1DF4">
      <w:pPr>
        <w:rPr>
          <w:rFonts w:asciiTheme="minorHAnsi" w:hAnsiTheme="minorHAnsi" w:cstheme="minorHAnsi"/>
        </w:rPr>
      </w:pPr>
      <w:r w:rsidRPr="005442B1">
        <w:rPr>
          <w:rFonts w:asciiTheme="minorHAnsi" w:hAnsiTheme="minorHAnsi" w:cstheme="minorHAnsi"/>
        </w:rPr>
        <w:t xml:space="preserve">The typical propagation path in OKM installation is from Development to Production.  </w:t>
      </w:r>
      <w:r>
        <w:rPr>
          <w:rFonts w:asciiTheme="minorHAnsi" w:hAnsiTheme="minorHAnsi" w:cstheme="minorHAnsi"/>
        </w:rPr>
        <w:t>It</w:t>
      </w:r>
      <w:r w:rsidRPr="005442B1">
        <w:rPr>
          <w:rFonts w:asciiTheme="minorHAnsi" w:hAnsiTheme="minorHAnsi" w:cstheme="minorHAnsi"/>
        </w:rPr>
        <w:t xml:space="preserve"> allows business users to test the dictionary and configuration changes in Development before it is propagated to the </w:t>
      </w:r>
      <w:r>
        <w:rPr>
          <w:rFonts w:asciiTheme="minorHAnsi" w:hAnsiTheme="minorHAnsi" w:cstheme="minorHAnsi"/>
        </w:rPr>
        <w:t>Production environment.</w:t>
      </w:r>
    </w:p>
    <w:p w14:paraId="3D8C9806" w14:textId="77777777" w:rsidR="00DD1DF4" w:rsidRDefault="00DD1DF4" w:rsidP="00DD1DF4">
      <w:pPr>
        <w:rPr>
          <w:rFonts w:asciiTheme="minorHAnsi" w:hAnsiTheme="minorHAnsi" w:cstheme="minorHAnsi"/>
        </w:rPr>
      </w:pPr>
      <w:r w:rsidRPr="005442B1">
        <w:rPr>
          <w:rFonts w:asciiTheme="minorHAnsi" w:hAnsiTheme="minorHAnsi" w:cstheme="minorHAnsi"/>
        </w:rPr>
        <w:t xml:space="preserve">There is a job created in </w:t>
      </w:r>
      <w:r>
        <w:rPr>
          <w:rFonts w:asciiTheme="minorHAnsi" w:hAnsiTheme="minorHAnsi" w:cstheme="minorHAnsi"/>
        </w:rPr>
        <w:t xml:space="preserve">the </w:t>
      </w:r>
      <w:r w:rsidRPr="005442B1">
        <w:rPr>
          <w:rFonts w:asciiTheme="minorHAnsi" w:hAnsiTheme="minorHAnsi" w:cstheme="minorHAnsi"/>
        </w:rPr>
        <w:t>System Manager</w:t>
      </w:r>
      <w:r>
        <w:rPr>
          <w:rFonts w:asciiTheme="minorHAnsi" w:hAnsiTheme="minorHAnsi" w:cstheme="minorHAnsi"/>
        </w:rPr>
        <w:t xml:space="preserve"> application</w:t>
      </w:r>
      <w:r w:rsidRPr="005442B1">
        <w:rPr>
          <w:rFonts w:asciiTheme="minorHAnsi" w:hAnsiTheme="minorHAnsi" w:cstheme="minorHAnsi"/>
        </w:rPr>
        <w:t xml:space="preserve"> for the respective operation (Propagate to Production).  This job is to be run when there aren</w:t>
      </w:r>
      <w:r>
        <w:rPr>
          <w:rFonts w:asciiTheme="minorHAnsi" w:hAnsiTheme="minorHAnsi" w:cstheme="minorHAnsi"/>
        </w:rPr>
        <w:t>'</w:t>
      </w:r>
      <w:r w:rsidRPr="005442B1">
        <w:rPr>
          <w:rFonts w:asciiTheme="minorHAnsi" w:hAnsiTheme="minorHAnsi" w:cstheme="minorHAnsi"/>
        </w:rPr>
        <w:t>t any jobs running on the source &amp; target environments.</w:t>
      </w:r>
    </w:p>
    <w:p w14:paraId="2AA47CB5" w14:textId="77777777" w:rsidR="00DD1DF4" w:rsidRDefault="00DD1DF4" w:rsidP="00EF7BD0">
      <w:pPr>
        <w:rPr>
          <w:rFonts w:asciiTheme="minorHAnsi" w:hAnsiTheme="minorHAnsi" w:cstheme="minorHAnsi"/>
        </w:rPr>
      </w:pPr>
    </w:p>
    <w:p w14:paraId="7D668E94" w14:textId="33AF955F" w:rsidR="00EF7BD0" w:rsidRDefault="00EF7BD0" w:rsidP="00ED5491">
      <w:pPr>
        <w:pStyle w:val="Heading4"/>
      </w:pPr>
      <w:r>
        <w:t>File System</w:t>
      </w:r>
    </w:p>
    <w:p w14:paraId="4E7469EE" w14:textId="3071A69C" w:rsidR="007244AF" w:rsidRDefault="00850EC9" w:rsidP="00850EC9">
      <w:pPr>
        <w:rPr>
          <w:rFonts w:asciiTheme="minorHAnsi" w:hAnsiTheme="minorHAnsi" w:cstheme="minorHAnsi"/>
        </w:rPr>
      </w:pPr>
      <w:r>
        <w:rPr>
          <w:rFonts w:asciiTheme="minorHAnsi" w:hAnsiTheme="minorHAnsi" w:cstheme="minorHAnsi"/>
        </w:rPr>
        <w:t xml:space="preserve">During </w:t>
      </w:r>
      <w:r w:rsidR="00E920DB">
        <w:rPr>
          <w:rFonts w:asciiTheme="minorHAnsi" w:hAnsiTheme="minorHAnsi" w:cstheme="minorHAnsi"/>
        </w:rPr>
        <w:t xml:space="preserve">the </w:t>
      </w:r>
      <w:r>
        <w:rPr>
          <w:rFonts w:asciiTheme="minorHAnsi" w:hAnsiTheme="minorHAnsi" w:cstheme="minorHAnsi"/>
        </w:rPr>
        <w:t>installation and upgrade</w:t>
      </w:r>
      <w:r w:rsidR="007B4B6B">
        <w:rPr>
          <w:rFonts w:asciiTheme="minorHAnsi" w:hAnsiTheme="minorHAnsi" w:cstheme="minorHAnsi"/>
        </w:rPr>
        <w:t xml:space="preserve"> process</w:t>
      </w:r>
      <w:r>
        <w:rPr>
          <w:rFonts w:asciiTheme="minorHAnsi" w:hAnsiTheme="minorHAnsi" w:cstheme="minorHAnsi"/>
        </w:rPr>
        <w:t xml:space="preserve">, </w:t>
      </w:r>
      <w:r w:rsidR="007E5E01">
        <w:rPr>
          <w:rFonts w:asciiTheme="minorHAnsi" w:hAnsiTheme="minorHAnsi" w:cstheme="minorHAnsi"/>
        </w:rPr>
        <w:t xml:space="preserve">the application requires a file system where any static content is stored. The file system is currently presently on S3 on </w:t>
      </w:r>
      <w:r w:rsidR="00E920DB">
        <w:rPr>
          <w:rFonts w:asciiTheme="minorHAnsi" w:hAnsiTheme="minorHAnsi" w:cstheme="minorHAnsi"/>
        </w:rPr>
        <w:t xml:space="preserve">the </w:t>
      </w:r>
      <w:r w:rsidR="007E5E01">
        <w:rPr>
          <w:rFonts w:asciiTheme="minorHAnsi" w:hAnsiTheme="minorHAnsi" w:cstheme="minorHAnsi"/>
        </w:rPr>
        <w:t>AWS environment</w:t>
      </w:r>
      <w:r w:rsidR="007244AF">
        <w:rPr>
          <w:rFonts w:asciiTheme="minorHAnsi" w:hAnsiTheme="minorHAnsi" w:cstheme="minorHAnsi"/>
        </w:rPr>
        <w:t xml:space="preserve"> and is available to </w:t>
      </w:r>
      <w:r w:rsidR="00E920DB">
        <w:rPr>
          <w:rFonts w:asciiTheme="minorHAnsi" w:hAnsiTheme="minorHAnsi" w:cstheme="minorHAnsi"/>
        </w:rPr>
        <w:t xml:space="preserve">the </w:t>
      </w:r>
      <w:r w:rsidR="007244AF">
        <w:rPr>
          <w:rFonts w:asciiTheme="minorHAnsi" w:hAnsiTheme="minorHAnsi" w:cstheme="minorHAnsi"/>
        </w:rPr>
        <w:t xml:space="preserve">production server as </w:t>
      </w:r>
      <w:r w:rsidR="00E920DB">
        <w:rPr>
          <w:rFonts w:asciiTheme="minorHAnsi" w:hAnsiTheme="minorHAnsi" w:cstheme="minorHAnsi"/>
        </w:rPr>
        <w:t xml:space="preserve">a </w:t>
      </w:r>
      <w:r w:rsidR="007244AF">
        <w:rPr>
          <w:rFonts w:asciiTheme="minorHAnsi" w:hAnsiTheme="minorHAnsi" w:cstheme="minorHAnsi"/>
        </w:rPr>
        <w:t xml:space="preserve">mount point. </w:t>
      </w:r>
      <w:r w:rsidR="00947B1D">
        <w:rPr>
          <w:rFonts w:asciiTheme="minorHAnsi" w:hAnsiTheme="minorHAnsi" w:cstheme="minorHAnsi"/>
        </w:rPr>
        <w:t xml:space="preserve">Whereas for development, </w:t>
      </w:r>
      <w:r w:rsidR="00E920DB">
        <w:rPr>
          <w:rFonts w:asciiTheme="minorHAnsi" w:hAnsiTheme="minorHAnsi" w:cstheme="minorHAnsi"/>
        </w:rPr>
        <w:t xml:space="preserve">the </w:t>
      </w:r>
      <w:r w:rsidR="00947B1D">
        <w:rPr>
          <w:rFonts w:asciiTheme="minorHAnsi" w:hAnsiTheme="minorHAnsi" w:cstheme="minorHAnsi"/>
        </w:rPr>
        <w:t xml:space="preserve">local file system is being used. </w:t>
      </w:r>
    </w:p>
    <w:p w14:paraId="5A8E3737" w14:textId="596E14C9" w:rsidR="000A16E6" w:rsidRDefault="00947B1D" w:rsidP="00850EC9">
      <w:pPr>
        <w:rPr>
          <w:rFonts w:asciiTheme="minorHAnsi" w:hAnsiTheme="minorHAnsi" w:cstheme="minorHAnsi"/>
        </w:rPr>
      </w:pPr>
      <w:r>
        <w:rPr>
          <w:rFonts w:asciiTheme="minorHAnsi" w:hAnsiTheme="minorHAnsi" w:cstheme="minorHAnsi"/>
        </w:rPr>
        <w:t>For the development environment, we shall continue to use the new local file system. But the production environment</w:t>
      </w:r>
      <w:r w:rsidR="00E920DB">
        <w:rPr>
          <w:rFonts w:asciiTheme="minorHAnsi" w:hAnsiTheme="minorHAnsi" w:cstheme="minorHAnsi"/>
        </w:rPr>
        <w:t xml:space="preserve"> will make</w:t>
      </w:r>
      <w:r>
        <w:rPr>
          <w:rFonts w:asciiTheme="minorHAnsi" w:hAnsiTheme="minorHAnsi" w:cstheme="minorHAnsi"/>
        </w:rPr>
        <w:t xml:space="preserve"> the changes to point to Mount point during the Go-live activities. </w:t>
      </w:r>
    </w:p>
    <w:p w14:paraId="6F2059B4" w14:textId="471E43CE" w:rsidR="00594290" w:rsidRDefault="00594290" w:rsidP="00850EC9">
      <w:pPr>
        <w:rPr>
          <w:rFonts w:asciiTheme="minorHAnsi" w:hAnsiTheme="minorHAnsi" w:cstheme="minorHAnsi"/>
        </w:rPr>
      </w:pPr>
    </w:p>
    <w:p w14:paraId="6F1C0196" w14:textId="77777777" w:rsidR="00594290" w:rsidRDefault="00594290" w:rsidP="00850EC9">
      <w:pPr>
        <w:rPr>
          <w:rFonts w:asciiTheme="minorHAnsi" w:hAnsiTheme="minorHAnsi" w:cstheme="minorHAnsi"/>
        </w:rPr>
      </w:pPr>
    </w:p>
    <w:p w14:paraId="3483D3F6" w14:textId="651D349B" w:rsidR="000A16E6" w:rsidRDefault="00EA5491" w:rsidP="00EA5491">
      <w:pPr>
        <w:pStyle w:val="Heading3"/>
      </w:pPr>
      <w:bookmarkStart w:id="15" w:name="_Toc54262870"/>
      <w:r>
        <w:lastRenderedPageBreak/>
        <w:t>Recompile</w:t>
      </w:r>
      <w:bookmarkEnd w:id="15"/>
    </w:p>
    <w:p w14:paraId="2C780257" w14:textId="33CD2DCB" w:rsidR="00EA5491" w:rsidRDefault="00EA5491" w:rsidP="00EA5491">
      <w:pPr>
        <w:pStyle w:val="Heading4"/>
      </w:pPr>
      <w:r>
        <w:t>Recompile Application Files</w:t>
      </w:r>
    </w:p>
    <w:p w14:paraId="1EA73AF6" w14:textId="77777777" w:rsidR="008A73FC" w:rsidRPr="008A73FC" w:rsidRDefault="008A73FC" w:rsidP="008A73FC">
      <w:pPr>
        <w:spacing w:after="0" w:line="240" w:lineRule="auto"/>
        <w:textAlignment w:val="baseline"/>
        <w:rPr>
          <w:rFonts w:eastAsia="Times New Roman" w:cs="Calibri"/>
        </w:rPr>
      </w:pPr>
      <w:r w:rsidRPr="008A73FC">
        <w:rPr>
          <w:rFonts w:eastAsia="Times New Roman" w:cs="Calibri"/>
        </w:rPr>
        <w:t>The following process can be followed to upgrade the application files: </w:t>
      </w:r>
    </w:p>
    <w:p w14:paraId="108DAE16" w14:textId="77777777" w:rsidR="008A73FC" w:rsidRPr="008A73FC" w:rsidRDefault="008A73FC" w:rsidP="00FD0670">
      <w:pPr>
        <w:numPr>
          <w:ilvl w:val="0"/>
          <w:numId w:val="32"/>
        </w:numPr>
        <w:spacing w:after="0" w:line="240" w:lineRule="auto"/>
        <w:ind w:left="360" w:firstLine="0"/>
        <w:textAlignment w:val="baseline"/>
        <w:rPr>
          <w:rFonts w:eastAsia="Times New Roman" w:cs="Calibri"/>
        </w:rPr>
      </w:pPr>
      <w:r w:rsidRPr="008A73FC">
        <w:rPr>
          <w:rFonts w:eastAsia="Times New Roman" w:cs="Calibri"/>
        </w:rPr>
        <w:t>Once the patch has been applied to a new directory, the old and new should be compared to identify the changes caused by the update. </w:t>
      </w:r>
    </w:p>
    <w:p w14:paraId="265C36BE" w14:textId="77777777" w:rsidR="008A73FC" w:rsidRPr="008A73FC" w:rsidRDefault="008A73FC" w:rsidP="00FD0670">
      <w:pPr>
        <w:numPr>
          <w:ilvl w:val="0"/>
          <w:numId w:val="33"/>
        </w:numPr>
        <w:spacing w:after="0" w:line="240" w:lineRule="auto"/>
        <w:ind w:left="360" w:firstLine="0"/>
        <w:textAlignment w:val="baseline"/>
        <w:rPr>
          <w:rFonts w:eastAsia="Times New Roman" w:cs="Calibri"/>
        </w:rPr>
      </w:pPr>
      <w:r w:rsidRPr="008A73FC">
        <w:rPr>
          <w:rFonts w:eastAsia="Times New Roman" w:cs="Calibri"/>
        </w:rPr>
        <w:t>After identifying the system files which were affected by the upgrade, the custom folders need to be checked to see which of these files are being utilized there. </w:t>
      </w:r>
    </w:p>
    <w:p w14:paraId="3AACEC11" w14:textId="77777777" w:rsidR="008A73FC" w:rsidRPr="008A73FC" w:rsidRDefault="008A73FC" w:rsidP="00FD0670">
      <w:pPr>
        <w:numPr>
          <w:ilvl w:val="0"/>
          <w:numId w:val="33"/>
        </w:numPr>
        <w:spacing w:after="0" w:line="240" w:lineRule="auto"/>
        <w:ind w:left="360" w:firstLine="0"/>
        <w:textAlignment w:val="baseline"/>
        <w:rPr>
          <w:rFonts w:eastAsia="Times New Roman" w:cs="Calibri"/>
        </w:rPr>
      </w:pPr>
      <w:r w:rsidRPr="008A73FC">
        <w:rPr>
          <w:rFonts w:eastAsia="Times New Roman" w:cs="Calibri"/>
        </w:rPr>
        <w:t>Based on the outcome of the last step, the custom files need to be modified to include the new system code. </w:t>
      </w:r>
    </w:p>
    <w:p w14:paraId="16E9283D" w14:textId="77777777" w:rsidR="008A73FC" w:rsidRPr="008A73FC" w:rsidRDefault="008A73FC" w:rsidP="00FD0670">
      <w:pPr>
        <w:numPr>
          <w:ilvl w:val="0"/>
          <w:numId w:val="33"/>
        </w:numPr>
        <w:spacing w:after="0" w:line="240" w:lineRule="auto"/>
        <w:ind w:left="360" w:firstLine="0"/>
        <w:textAlignment w:val="baseline"/>
        <w:rPr>
          <w:rFonts w:eastAsia="Times New Roman" w:cs="Calibri"/>
        </w:rPr>
      </w:pPr>
      <w:r w:rsidRPr="008A73FC">
        <w:rPr>
          <w:rFonts w:eastAsia="Times New Roman" w:cs="Calibri"/>
        </w:rPr>
        <w:t>The custom application files and jars will have to be moved from the old version to new version. </w:t>
      </w:r>
    </w:p>
    <w:p w14:paraId="09B95A65" w14:textId="77777777" w:rsidR="008A73FC" w:rsidRPr="008A73FC" w:rsidRDefault="008A73FC" w:rsidP="00FD0670">
      <w:pPr>
        <w:numPr>
          <w:ilvl w:val="0"/>
          <w:numId w:val="33"/>
        </w:numPr>
        <w:spacing w:after="0" w:line="240" w:lineRule="auto"/>
        <w:ind w:left="360" w:firstLine="0"/>
        <w:textAlignment w:val="baseline"/>
        <w:rPr>
          <w:rFonts w:eastAsia="Times New Roman" w:cs="Calibri"/>
        </w:rPr>
      </w:pPr>
      <w:r w:rsidRPr="008A73FC">
        <w:rPr>
          <w:rFonts w:eastAsia="Times New Roman" w:cs="Calibri"/>
        </w:rPr>
        <w:t>The above process should be performed for the following application folders: </w:t>
      </w:r>
    </w:p>
    <w:p w14:paraId="26CD8AF1" w14:textId="740DC679" w:rsidR="008A73FC" w:rsidRPr="008A73FC" w:rsidRDefault="008A73FC" w:rsidP="00FD0670">
      <w:pPr>
        <w:numPr>
          <w:ilvl w:val="0"/>
          <w:numId w:val="34"/>
        </w:numPr>
        <w:spacing w:after="0" w:line="240" w:lineRule="auto"/>
        <w:ind w:left="1080" w:firstLine="0"/>
        <w:textAlignment w:val="baseline"/>
        <w:rPr>
          <w:rFonts w:eastAsia="Times New Roman" w:cs="Calibri"/>
        </w:rPr>
      </w:pPr>
      <w:r w:rsidRPr="008A73FC">
        <w:rPr>
          <w:rFonts w:eastAsia="Times New Roman" w:cs="Calibri"/>
        </w:rPr>
        <w:t>i</w:t>
      </w:r>
      <w:r w:rsidR="008A6278">
        <w:rPr>
          <w:rFonts w:eastAsia="Times New Roman" w:cs="Calibri"/>
        </w:rPr>
        <w:t>c</w:t>
      </w:r>
      <w:r w:rsidRPr="008A73FC">
        <w:rPr>
          <w:rFonts w:eastAsia="Times New Roman" w:cs="Calibri"/>
        </w:rPr>
        <w:t>onnect </w:t>
      </w:r>
    </w:p>
    <w:p w14:paraId="36580682" w14:textId="77777777" w:rsidR="008A73FC" w:rsidRPr="008A73FC" w:rsidRDefault="008A73FC" w:rsidP="00FD0670">
      <w:pPr>
        <w:numPr>
          <w:ilvl w:val="0"/>
          <w:numId w:val="35"/>
        </w:numPr>
        <w:spacing w:after="0" w:line="240" w:lineRule="auto"/>
        <w:ind w:left="1080" w:firstLine="0"/>
        <w:textAlignment w:val="baseline"/>
        <w:rPr>
          <w:rFonts w:eastAsia="Times New Roman" w:cs="Calibri"/>
        </w:rPr>
      </w:pPr>
      <w:r w:rsidRPr="008A73FC">
        <w:rPr>
          <w:rFonts w:eastAsia="Times New Roman" w:cs="Calibri"/>
        </w:rPr>
        <w:t>imws </w:t>
      </w:r>
    </w:p>
    <w:p w14:paraId="69FE8396" w14:textId="77777777" w:rsidR="008A73FC" w:rsidRPr="008A73FC" w:rsidRDefault="008A73FC" w:rsidP="00FD0670">
      <w:pPr>
        <w:numPr>
          <w:ilvl w:val="0"/>
          <w:numId w:val="35"/>
        </w:numPr>
        <w:spacing w:after="0" w:line="240" w:lineRule="auto"/>
        <w:ind w:left="1080" w:firstLine="0"/>
        <w:textAlignment w:val="baseline"/>
        <w:rPr>
          <w:rFonts w:eastAsia="Times New Roman" w:cs="Calibri"/>
        </w:rPr>
      </w:pPr>
      <w:r w:rsidRPr="008A73FC">
        <w:rPr>
          <w:rFonts w:eastAsia="Times New Roman" w:cs="Calibri"/>
        </w:rPr>
        <w:t>infocenter </w:t>
      </w:r>
    </w:p>
    <w:p w14:paraId="640B13F1" w14:textId="77777777" w:rsidR="008A73FC" w:rsidRPr="008A73FC" w:rsidRDefault="008A73FC" w:rsidP="00FD0670">
      <w:pPr>
        <w:numPr>
          <w:ilvl w:val="0"/>
          <w:numId w:val="35"/>
        </w:numPr>
        <w:spacing w:after="0" w:line="240" w:lineRule="auto"/>
        <w:ind w:left="1080" w:firstLine="0"/>
        <w:textAlignment w:val="baseline"/>
        <w:rPr>
          <w:rFonts w:eastAsia="Times New Roman" w:cs="Calibri"/>
        </w:rPr>
      </w:pPr>
      <w:r w:rsidRPr="008A73FC">
        <w:rPr>
          <w:rFonts w:eastAsia="Times New Roman" w:cs="Calibri"/>
        </w:rPr>
        <w:t>infomanager </w:t>
      </w:r>
    </w:p>
    <w:p w14:paraId="1808E775" w14:textId="77777777" w:rsidR="008A73FC" w:rsidRPr="008A73FC" w:rsidRDefault="008A73FC" w:rsidP="00FD0670">
      <w:pPr>
        <w:numPr>
          <w:ilvl w:val="0"/>
          <w:numId w:val="35"/>
        </w:numPr>
        <w:spacing w:after="0" w:line="240" w:lineRule="auto"/>
        <w:ind w:left="1080" w:firstLine="0"/>
        <w:textAlignment w:val="baseline"/>
        <w:rPr>
          <w:rFonts w:eastAsia="Times New Roman" w:cs="Calibri"/>
        </w:rPr>
      </w:pPr>
      <w:r w:rsidRPr="008A73FC">
        <w:rPr>
          <w:rFonts w:eastAsia="Times New Roman" w:cs="Calibri"/>
        </w:rPr>
        <w:t>runtime </w:t>
      </w:r>
    </w:p>
    <w:p w14:paraId="28A4445A" w14:textId="77777777" w:rsidR="008A73FC" w:rsidRPr="008A73FC" w:rsidRDefault="008A73FC" w:rsidP="00FD0670">
      <w:pPr>
        <w:numPr>
          <w:ilvl w:val="0"/>
          <w:numId w:val="35"/>
        </w:numPr>
        <w:spacing w:after="0" w:line="240" w:lineRule="auto"/>
        <w:ind w:left="1080" w:firstLine="0"/>
        <w:textAlignment w:val="baseline"/>
        <w:rPr>
          <w:rFonts w:eastAsia="Times New Roman" w:cs="Calibri"/>
        </w:rPr>
      </w:pPr>
      <w:r w:rsidRPr="008A73FC">
        <w:rPr>
          <w:rFonts w:eastAsia="Times New Roman" w:cs="Calibri"/>
        </w:rPr>
        <w:t>indexer </w:t>
      </w:r>
    </w:p>
    <w:p w14:paraId="6162997D" w14:textId="77777777" w:rsidR="008A73FC" w:rsidRPr="008A73FC" w:rsidRDefault="008A73FC" w:rsidP="008A73FC"/>
    <w:p w14:paraId="46595DAF" w14:textId="200D947A" w:rsidR="00EA5491" w:rsidRDefault="008535D9" w:rsidP="008535D9">
      <w:pPr>
        <w:pStyle w:val="Heading4"/>
      </w:pPr>
      <w:r>
        <w:t>Recompile Custom JAR Files</w:t>
      </w:r>
    </w:p>
    <w:p w14:paraId="306A0F6E" w14:textId="77777777" w:rsidR="008A73FC" w:rsidRPr="008A73FC" w:rsidRDefault="008A73FC" w:rsidP="008A73FC">
      <w:pPr>
        <w:spacing w:after="0" w:line="240" w:lineRule="auto"/>
        <w:textAlignment w:val="baseline"/>
        <w:rPr>
          <w:rFonts w:eastAsia="Times New Roman" w:cs="Calibri"/>
        </w:rPr>
      </w:pPr>
      <w:r w:rsidRPr="008A73FC">
        <w:rPr>
          <w:rFonts w:eastAsia="Times New Roman" w:cs="Calibri"/>
        </w:rPr>
        <w:t>The following custom JAR files need to be recompiled post upgrade: </w:t>
      </w:r>
    </w:p>
    <w:p w14:paraId="6FDEC93F" w14:textId="77777777" w:rsidR="008A73FC" w:rsidRPr="008A73FC" w:rsidRDefault="008A73FC" w:rsidP="00FD0670">
      <w:pPr>
        <w:numPr>
          <w:ilvl w:val="0"/>
          <w:numId w:val="36"/>
        </w:numPr>
        <w:spacing w:after="0" w:line="240" w:lineRule="auto"/>
        <w:ind w:left="360" w:firstLine="0"/>
        <w:textAlignment w:val="baseline"/>
        <w:rPr>
          <w:rFonts w:eastAsia="Times New Roman" w:cs="Calibri"/>
        </w:rPr>
      </w:pPr>
      <w:r w:rsidRPr="008A73FC">
        <w:rPr>
          <w:rFonts w:eastAsia="Times New Roman" w:cs="Calibri"/>
        </w:rPr>
        <w:t>Applications: /opt/okm/IM/instances/im/appserverim/webapps </w:t>
      </w:r>
    </w:p>
    <w:p w14:paraId="50DB715E" w14:textId="77777777" w:rsidR="008A73FC" w:rsidRPr="008A73FC" w:rsidRDefault="008A73FC" w:rsidP="00FD0670">
      <w:pPr>
        <w:numPr>
          <w:ilvl w:val="0"/>
          <w:numId w:val="37"/>
        </w:numPr>
        <w:spacing w:after="0" w:line="240" w:lineRule="auto"/>
        <w:ind w:left="1080" w:firstLine="0"/>
        <w:textAlignment w:val="baseline"/>
        <w:rPr>
          <w:rFonts w:eastAsia="Times New Roman" w:cs="Calibri"/>
        </w:rPr>
      </w:pPr>
      <w:r w:rsidRPr="008A73FC">
        <w:rPr>
          <w:rFonts w:eastAsia="Times New Roman" w:cs="Calibri"/>
        </w:rPr>
        <w:t>iconnect: </w:t>
      </w:r>
    </w:p>
    <w:p w14:paraId="0D990A2E" w14:textId="77777777" w:rsidR="008A73FC" w:rsidRPr="008A73FC" w:rsidRDefault="008A73FC" w:rsidP="00FD0670">
      <w:pPr>
        <w:numPr>
          <w:ilvl w:val="0"/>
          <w:numId w:val="38"/>
        </w:numPr>
        <w:spacing w:after="0" w:line="240" w:lineRule="auto"/>
        <w:ind w:left="1800" w:firstLine="0"/>
        <w:textAlignment w:val="baseline"/>
        <w:rPr>
          <w:rFonts w:eastAsia="Times New Roman" w:cs="Calibri"/>
        </w:rPr>
      </w:pPr>
      <w:r w:rsidRPr="008A73FC">
        <w:rPr>
          <w:rFonts w:eastAsia="Times New Roman" w:cs="Calibri"/>
        </w:rPr>
        <w:t>subscriptiontool.jar </w:t>
      </w:r>
    </w:p>
    <w:p w14:paraId="432830D2" w14:textId="77777777" w:rsidR="008A73FC" w:rsidRPr="008A73FC" w:rsidRDefault="008A73FC" w:rsidP="00FD0670">
      <w:pPr>
        <w:numPr>
          <w:ilvl w:val="0"/>
          <w:numId w:val="39"/>
        </w:numPr>
        <w:spacing w:after="0" w:line="240" w:lineRule="auto"/>
        <w:ind w:left="1800" w:firstLine="0"/>
        <w:textAlignment w:val="baseline"/>
        <w:rPr>
          <w:rFonts w:eastAsia="Times New Roman" w:cs="Calibri"/>
        </w:rPr>
      </w:pPr>
      <w:r w:rsidRPr="008A73FC">
        <w:rPr>
          <w:rFonts w:eastAsia="Times New Roman" w:cs="Calibri"/>
        </w:rPr>
        <w:t>spirent-wsdl.jar </w:t>
      </w:r>
    </w:p>
    <w:p w14:paraId="77E5C546" w14:textId="77777777" w:rsidR="008A73FC" w:rsidRPr="008A73FC" w:rsidRDefault="008A73FC" w:rsidP="00FD0670">
      <w:pPr>
        <w:numPr>
          <w:ilvl w:val="0"/>
          <w:numId w:val="39"/>
        </w:numPr>
        <w:spacing w:after="0" w:line="240" w:lineRule="auto"/>
        <w:ind w:left="1800" w:firstLine="0"/>
        <w:textAlignment w:val="baseline"/>
        <w:rPr>
          <w:rFonts w:eastAsia="Times New Roman" w:cs="Calibri"/>
        </w:rPr>
      </w:pPr>
      <w:r w:rsidRPr="008A73FC">
        <w:rPr>
          <w:rFonts w:eastAsia="Times New Roman" w:cs="Calibri"/>
        </w:rPr>
        <w:t>spirent-iconnect.jar </w:t>
      </w:r>
    </w:p>
    <w:p w14:paraId="44CDF83A" w14:textId="77777777" w:rsidR="008A73FC" w:rsidRPr="008A73FC" w:rsidRDefault="008A73FC" w:rsidP="00FD0670">
      <w:pPr>
        <w:numPr>
          <w:ilvl w:val="0"/>
          <w:numId w:val="39"/>
        </w:numPr>
        <w:spacing w:after="0" w:line="240" w:lineRule="auto"/>
        <w:ind w:left="1800" w:firstLine="0"/>
        <w:textAlignment w:val="baseline"/>
        <w:rPr>
          <w:rFonts w:eastAsia="Times New Roman" w:cs="Calibri"/>
        </w:rPr>
      </w:pPr>
      <w:r w:rsidRPr="008A73FC">
        <w:rPr>
          <w:rFonts w:eastAsia="Times New Roman" w:cs="Calibri"/>
        </w:rPr>
        <w:t>spirent-auth-dev.jar </w:t>
      </w:r>
    </w:p>
    <w:p w14:paraId="2CB8B531" w14:textId="77777777" w:rsidR="008A73FC" w:rsidRPr="008A73FC" w:rsidRDefault="008A73FC" w:rsidP="00FD0670">
      <w:pPr>
        <w:numPr>
          <w:ilvl w:val="0"/>
          <w:numId w:val="39"/>
        </w:numPr>
        <w:spacing w:after="0" w:line="240" w:lineRule="auto"/>
        <w:ind w:left="1800" w:firstLine="0"/>
        <w:textAlignment w:val="baseline"/>
        <w:rPr>
          <w:rFonts w:eastAsia="Times New Roman" w:cs="Calibri"/>
        </w:rPr>
      </w:pPr>
      <w:r w:rsidRPr="008A73FC">
        <w:rPr>
          <w:rFonts w:eastAsia="Times New Roman" w:cs="Calibri"/>
        </w:rPr>
        <w:t>spirent-custom-api.jar </w:t>
      </w:r>
    </w:p>
    <w:p w14:paraId="450BF6C3" w14:textId="77777777" w:rsidR="008A73FC" w:rsidRPr="008A73FC" w:rsidRDefault="008A73FC" w:rsidP="00FD0670">
      <w:pPr>
        <w:numPr>
          <w:ilvl w:val="0"/>
          <w:numId w:val="40"/>
        </w:numPr>
        <w:spacing w:after="0" w:line="240" w:lineRule="auto"/>
        <w:ind w:left="1080" w:firstLine="0"/>
        <w:textAlignment w:val="baseline"/>
        <w:rPr>
          <w:rFonts w:eastAsia="Times New Roman" w:cs="Calibri"/>
        </w:rPr>
      </w:pPr>
      <w:r w:rsidRPr="008A73FC">
        <w:rPr>
          <w:rFonts w:eastAsia="Times New Roman" w:cs="Calibri"/>
        </w:rPr>
        <w:t>imws: </w:t>
      </w:r>
    </w:p>
    <w:p w14:paraId="77066822" w14:textId="77777777" w:rsidR="008A73FC" w:rsidRPr="008A73FC" w:rsidRDefault="008A73FC" w:rsidP="00FD0670">
      <w:pPr>
        <w:numPr>
          <w:ilvl w:val="0"/>
          <w:numId w:val="41"/>
        </w:numPr>
        <w:spacing w:after="0" w:line="240" w:lineRule="auto"/>
        <w:ind w:left="1800" w:firstLine="0"/>
        <w:textAlignment w:val="baseline"/>
        <w:rPr>
          <w:rFonts w:eastAsia="Times New Roman" w:cs="Calibri"/>
        </w:rPr>
      </w:pPr>
      <w:r w:rsidRPr="008A73FC">
        <w:rPr>
          <w:rFonts w:eastAsia="Times New Roman" w:cs="Calibri"/>
        </w:rPr>
        <w:t>spirent-wsdl.jar </w:t>
      </w:r>
    </w:p>
    <w:p w14:paraId="4BD5E3A0" w14:textId="77777777" w:rsidR="008A73FC" w:rsidRPr="008A73FC" w:rsidRDefault="008A73FC" w:rsidP="00FD0670">
      <w:pPr>
        <w:numPr>
          <w:ilvl w:val="0"/>
          <w:numId w:val="41"/>
        </w:numPr>
        <w:spacing w:after="0" w:line="240" w:lineRule="auto"/>
        <w:ind w:left="1800" w:firstLine="0"/>
        <w:textAlignment w:val="baseline"/>
        <w:rPr>
          <w:rFonts w:eastAsia="Times New Roman" w:cs="Calibri"/>
        </w:rPr>
      </w:pPr>
      <w:r w:rsidRPr="008A73FC">
        <w:rPr>
          <w:rFonts w:eastAsia="Times New Roman" w:cs="Calibri"/>
        </w:rPr>
        <w:t>spirent-iconnect.jar </w:t>
      </w:r>
    </w:p>
    <w:p w14:paraId="678A53F4" w14:textId="77777777" w:rsidR="008A73FC" w:rsidRPr="008A73FC" w:rsidRDefault="008A73FC" w:rsidP="00FD0670">
      <w:pPr>
        <w:numPr>
          <w:ilvl w:val="0"/>
          <w:numId w:val="41"/>
        </w:numPr>
        <w:spacing w:after="0" w:line="240" w:lineRule="auto"/>
        <w:ind w:left="1800" w:firstLine="0"/>
        <w:textAlignment w:val="baseline"/>
        <w:rPr>
          <w:rFonts w:eastAsia="Times New Roman" w:cs="Calibri"/>
        </w:rPr>
      </w:pPr>
      <w:r w:rsidRPr="008A73FC">
        <w:rPr>
          <w:rFonts w:eastAsia="Times New Roman" w:cs="Calibri"/>
        </w:rPr>
        <w:t>spirent-auth-dev.jar </w:t>
      </w:r>
    </w:p>
    <w:p w14:paraId="40C3A7E2" w14:textId="77777777" w:rsidR="008A73FC" w:rsidRPr="008A73FC" w:rsidRDefault="008A73FC" w:rsidP="00FD0670">
      <w:pPr>
        <w:numPr>
          <w:ilvl w:val="0"/>
          <w:numId w:val="42"/>
        </w:numPr>
        <w:spacing w:after="0" w:line="240" w:lineRule="auto"/>
        <w:ind w:left="1080" w:firstLine="0"/>
        <w:textAlignment w:val="baseline"/>
        <w:rPr>
          <w:rFonts w:eastAsia="Times New Roman" w:cs="Calibri"/>
        </w:rPr>
      </w:pPr>
      <w:r w:rsidRPr="008A73FC">
        <w:rPr>
          <w:rFonts w:eastAsia="Times New Roman" w:cs="Calibri"/>
        </w:rPr>
        <w:t>infocenter: </w:t>
      </w:r>
    </w:p>
    <w:p w14:paraId="2D0C66B0" w14:textId="77777777" w:rsidR="008A73FC" w:rsidRPr="008A73FC" w:rsidRDefault="008A73FC" w:rsidP="00FD0670">
      <w:pPr>
        <w:numPr>
          <w:ilvl w:val="0"/>
          <w:numId w:val="43"/>
        </w:numPr>
        <w:spacing w:after="0" w:line="240" w:lineRule="auto"/>
        <w:ind w:left="1800" w:firstLine="0"/>
        <w:textAlignment w:val="baseline"/>
        <w:rPr>
          <w:rFonts w:eastAsia="Times New Roman" w:cs="Calibri"/>
        </w:rPr>
      </w:pPr>
      <w:r w:rsidRPr="008A73FC">
        <w:rPr>
          <w:rFonts w:eastAsia="Times New Roman" w:cs="Calibri"/>
        </w:rPr>
        <w:t>spirent-wsdl.jar </w:t>
      </w:r>
    </w:p>
    <w:p w14:paraId="4FCC42C1" w14:textId="77777777" w:rsidR="008A73FC" w:rsidRPr="008A73FC" w:rsidRDefault="008A73FC" w:rsidP="00FD0670">
      <w:pPr>
        <w:numPr>
          <w:ilvl w:val="0"/>
          <w:numId w:val="44"/>
        </w:numPr>
        <w:spacing w:after="0" w:line="240" w:lineRule="auto"/>
        <w:ind w:left="1800" w:firstLine="0"/>
        <w:textAlignment w:val="baseline"/>
        <w:rPr>
          <w:rFonts w:eastAsia="Times New Roman" w:cs="Calibri"/>
        </w:rPr>
      </w:pPr>
      <w:r w:rsidRPr="008A73FC">
        <w:rPr>
          <w:rFonts w:eastAsia="Times New Roman" w:cs="Calibri"/>
        </w:rPr>
        <w:t>spirent-iconnect.jar </w:t>
      </w:r>
    </w:p>
    <w:p w14:paraId="6A29D7A1" w14:textId="77777777" w:rsidR="008A73FC" w:rsidRPr="008A73FC" w:rsidRDefault="008A73FC" w:rsidP="00FD0670">
      <w:pPr>
        <w:numPr>
          <w:ilvl w:val="0"/>
          <w:numId w:val="44"/>
        </w:numPr>
        <w:spacing w:after="0" w:line="240" w:lineRule="auto"/>
        <w:ind w:left="1800" w:firstLine="0"/>
        <w:textAlignment w:val="baseline"/>
        <w:rPr>
          <w:rFonts w:eastAsia="Times New Roman" w:cs="Calibri"/>
        </w:rPr>
      </w:pPr>
      <w:r w:rsidRPr="008A73FC">
        <w:rPr>
          <w:rFonts w:eastAsia="Times New Roman" w:cs="Calibri"/>
        </w:rPr>
        <w:t>spirent-custom-api.jar </w:t>
      </w:r>
    </w:p>
    <w:p w14:paraId="62421C72" w14:textId="77777777" w:rsidR="008A73FC" w:rsidRPr="008A73FC" w:rsidRDefault="008A73FC" w:rsidP="00FD0670">
      <w:pPr>
        <w:numPr>
          <w:ilvl w:val="0"/>
          <w:numId w:val="44"/>
        </w:numPr>
        <w:spacing w:after="0" w:line="240" w:lineRule="auto"/>
        <w:ind w:left="1800" w:firstLine="0"/>
        <w:textAlignment w:val="baseline"/>
        <w:rPr>
          <w:rFonts w:eastAsia="Times New Roman" w:cs="Calibri"/>
        </w:rPr>
      </w:pPr>
      <w:r w:rsidRPr="008A73FC">
        <w:rPr>
          <w:rFonts w:eastAsia="Times New Roman" w:cs="Calibri"/>
        </w:rPr>
        <w:t>spirent-auth-dev.jar  </w:t>
      </w:r>
    </w:p>
    <w:p w14:paraId="1D4A1CE7" w14:textId="77777777" w:rsidR="008A73FC" w:rsidRPr="008A73FC" w:rsidRDefault="008A73FC" w:rsidP="00FD0670">
      <w:pPr>
        <w:numPr>
          <w:ilvl w:val="0"/>
          <w:numId w:val="44"/>
        </w:numPr>
        <w:spacing w:after="0" w:line="240" w:lineRule="auto"/>
        <w:ind w:left="1800" w:firstLine="0"/>
        <w:textAlignment w:val="baseline"/>
        <w:rPr>
          <w:rFonts w:eastAsia="Times New Roman" w:cs="Calibri"/>
        </w:rPr>
      </w:pPr>
      <w:r w:rsidRPr="008A73FC">
        <w:rPr>
          <w:rFonts w:eastAsia="Times New Roman" w:cs="Calibri"/>
        </w:rPr>
        <w:t>sc-ok-imutils-0.2.jar </w:t>
      </w:r>
    </w:p>
    <w:p w14:paraId="3F439B71" w14:textId="77777777" w:rsidR="008A73FC" w:rsidRPr="008A73FC" w:rsidRDefault="008A73FC" w:rsidP="00FD0670">
      <w:pPr>
        <w:numPr>
          <w:ilvl w:val="0"/>
          <w:numId w:val="44"/>
        </w:numPr>
        <w:spacing w:after="0" w:line="240" w:lineRule="auto"/>
        <w:ind w:left="1800" w:firstLine="0"/>
        <w:textAlignment w:val="baseline"/>
        <w:rPr>
          <w:rFonts w:eastAsia="Times New Roman" w:cs="Calibri"/>
        </w:rPr>
      </w:pPr>
      <w:r w:rsidRPr="008A73FC">
        <w:rPr>
          <w:rFonts w:eastAsia="Times New Roman" w:cs="Calibri"/>
        </w:rPr>
        <w:t>sc-ok-getusergroups.jar </w:t>
      </w:r>
    </w:p>
    <w:p w14:paraId="1FAF0982" w14:textId="77777777" w:rsidR="008A73FC" w:rsidRPr="008A73FC" w:rsidRDefault="008A73FC" w:rsidP="00FD0670">
      <w:pPr>
        <w:numPr>
          <w:ilvl w:val="0"/>
          <w:numId w:val="45"/>
        </w:numPr>
        <w:spacing w:after="0" w:line="240" w:lineRule="auto"/>
        <w:ind w:left="1800" w:firstLine="0"/>
        <w:textAlignment w:val="baseline"/>
        <w:rPr>
          <w:rFonts w:eastAsia="Times New Roman" w:cs="Calibri"/>
        </w:rPr>
      </w:pPr>
      <w:r w:rsidRPr="008A73FC">
        <w:rPr>
          <w:rFonts w:eastAsia="Times New Roman" w:cs="Calibri"/>
        </w:rPr>
        <w:t>printfilter.jar </w:t>
      </w:r>
    </w:p>
    <w:p w14:paraId="190C7055" w14:textId="77777777" w:rsidR="008A73FC" w:rsidRPr="008A73FC" w:rsidRDefault="008A73FC" w:rsidP="00FD0670">
      <w:pPr>
        <w:numPr>
          <w:ilvl w:val="0"/>
          <w:numId w:val="45"/>
        </w:numPr>
        <w:spacing w:after="0" w:line="240" w:lineRule="auto"/>
        <w:ind w:left="1800" w:firstLine="0"/>
        <w:textAlignment w:val="baseline"/>
        <w:rPr>
          <w:rFonts w:eastAsia="Times New Roman" w:cs="Calibri"/>
        </w:rPr>
      </w:pPr>
      <w:r w:rsidRPr="008A73FC">
        <w:rPr>
          <w:rFonts w:eastAsia="Times New Roman" w:cs="Calibri"/>
        </w:rPr>
        <w:t>ebs-integration.jar </w:t>
      </w:r>
    </w:p>
    <w:p w14:paraId="0D3E37E3" w14:textId="77777777" w:rsidR="008A73FC" w:rsidRPr="008A73FC" w:rsidRDefault="008A73FC" w:rsidP="00FD0670">
      <w:pPr>
        <w:numPr>
          <w:ilvl w:val="0"/>
          <w:numId w:val="45"/>
        </w:numPr>
        <w:spacing w:after="0" w:line="240" w:lineRule="auto"/>
        <w:ind w:left="1800" w:firstLine="0"/>
        <w:textAlignment w:val="baseline"/>
        <w:rPr>
          <w:rFonts w:eastAsia="Times New Roman" w:cs="Calibri"/>
        </w:rPr>
      </w:pPr>
      <w:r w:rsidRPr="008A73FC">
        <w:rPr>
          <w:rFonts w:eastAsia="Times New Roman" w:cs="Calibri"/>
        </w:rPr>
        <w:t>force-wsc-35.2.7.jar </w:t>
      </w:r>
    </w:p>
    <w:p w14:paraId="26F2AC20" w14:textId="77777777" w:rsidR="008A73FC" w:rsidRPr="008A73FC" w:rsidRDefault="008A73FC" w:rsidP="00FD0670">
      <w:pPr>
        <w:numPr>
          <w:ilvl w:val="0"/>
          <w:numId w:val="46"/>
        </w:numPr>
        <w:spacing w:after="0" w:line="240" w:lineRule="auto"/>
        <w:ind w:left="1080" w:firstLine="0"/>
        <w:textAlignment w:val="baseline"/>
        <w:rPr>
          <w:rFonts w:eastAsia="Times New Roman" w:cs="Calibri"/>
        </w:rPr>
      </w:pPr>
      <w:r w:rsidRPr="008A73FC">
        <w:rPr>
          <w:rFonts w:eastAsia="Times New Roman" w:cs="Calibri"/>
        </w:rPr>
        <w:t>infomanager: </w:t>
      </w:r>
    </w:p>
    <w:p w14:paraId="46C204FE" w14:textId="77777777" w:rsidR="008A73FC" w:rsidRPr="008A73FC" w:rsidRDefault="008A73FC" w:rsidP="00FD0670">
      <w:pPr>
        <w:numPr>
          <w:ilvl w:val="0"/>
          <w:numId w:val="47"/>
        </w:numPr>
        <w:spacing w:after="0" w:line="240" w:lineRule="auto"/>
        <w:ind w:left="1800" w:firstLine="0"/>
        <w:textAlignment w:val="baseline"/>
        <w:rPr>
          <w:rFonts w:eastAsia="Times New Roman" w:cs="Calibri"/>
        </w:rPr>
      </w:pPr>
      <w:r w:rsidRPr="008A73FC">
        <w:rPr>
          <w:rFonts w:eastAsia="Times New Roman" w:cs="Calibri"/>
        </w:rPr>
        <w:t>spirent-wsdl.jar </w:t>
      </w:r>
    </w:p>
    <w:p w14:paraId="1C46550C" w14:textId="77777777" w:rsidR="008A73FC" w:rsidRPr="008A73FC" w:rsidRDefault="008A73FC" w:rsidP="00FD0670">
      <w:pPr>
        <w:numPr>
          <w:ilvl w:val="0"/>
          <w:numId w:val="48"/>
        </w:numPr>
        <w:spacing w:after="0" w:line="240" w:lineRule="auto"/>
        <w:ind w:left="1800" w:firstLine="0"/>
        <w:textAlignment w:val="baseline"/>
        <w:rPr>
          <w:rFonts w:eastAsia="Times New Roman" w:cs="Calibri"/>
        </w:rPr>
      </w:pPr>
      <w:r w:rsidRPr="008A73FC">
        <w:rPr>
          <w:rFonts w:eastAsia="Times New Roman" w:cs="Calibri"/>
        </w:rPr>
        <w:t>spirent-iconnect.jar </w:t>
      </w:r>
    </w:p>
    <w:p w14:paraId="51397FDB" w14:textId="77777777" w:rsidR="008A73FC" w:rsidRPr="008A73FC" w:rsidRDefault="008A73FC" w:rsidP="00FD0670">
      <w:pPr>
        <w:numPr>
          <w:ilvl w:val="0"/>
          <w:numId w:val="48"/>
        </w:numPr>
        <w:spacing w:after="0" w:line="240" w:lineRule="auto"/>
        <w:ind w:left="1800" w:firstLine="0"/>
        <w:textAlignment w:val="baseline"/>
        <w:rPr>
          <w:rFonts w:eastAsia="Times New Roman" w:cs="Calibri"/>
        </w:rPr>
      </w:pPr>
      <w:r w:rsidRPr="008A73FC">
        <w:rPr>
          <w:rFonts w:eastAsia="Times New Roman" w:cs="Calibri"/>
        </w:rPr>
        <w:t>spirent-auth-dev.jar </w:t>
      </w:r>
    </w:p>
    <w:p w14:paraId="25EACDE0" w14:textId="77777777" w:rsidR="008A73FC" w:rsidRPr="008A73FC" w:rsidRDefault="008A73FC" w:rsidP="00FD0670">
      <w:pPr>
        <w:numPr>
          <w:ilvl w:val="0"/>
          <w:numId w:val="48"/>
        </w:numPr>
        <w:spacing w:after="0" w:line="240" w:lineRule="auto"/>
        <w:ind w:left="1800" w:firstLine="0"/>
        <w:textAlignment w:val="baseline"/>
        <w:rPr>
          <w:rFonts w:eastAsia="Times New Roman" w:cs="Calibri"/>
        </w:rPr>
      </w:pPr>
      <w:r w:rsidRPr="008A73FC">
        <w:rPr>
          <w:rFonts w:eastAsia="Times New Roman" w:cs="Calibri"/>
        </w:rPr>
        <w:t>force-wsc-35.2.7.jar </w:t>
      </w:r>
    </w:p>
    <w:p w14:paraId="3BE8D1A2" w14:textId="77777777" w:rsidR="008A73FC" w:rsidRPr="008A73FC" w:rsidRDefault="008A73FC" w:rsidP="00FD0670">
      <w:pPr>
        <w:numPr>
          <w:ilvl w:val="0"/>
          <w:numId w:val="49"/>
        </w:numPr>
        <w:spacing w:after="0" w:line="240" w:lineRule="auto"/>
        <w:ind w:left="360" w:firstLine="0"/>
        <w:textAlignment w:val="baseline"/>
        <w:rPr>
          <w:rFonts w:eastAsia="Times New Roman" w:cs="Calibri"/>
        </w:rPr>
      </w:pPr>
      <w:r w:rsidRPr="008A73FC">
        <w:rPr>
          <w:rFonts w:eastAsia="Times New Roman" w:cs="Calibri"/>
        </w:rPr>
        <w:t>Runtime: /opt/okm/Search/instances/idxrt1/appserver/webapps/inquiragw </w:t>
      </w:r>
    </w:p>
    <w:p w14:paraId="6DBF03B9" w14:textId="77777777" w:rsidR="008A73FC" w:rsidRPr="008A73FC" w:rsidRDefault="008A73FC" w:rsidP="00FD0670">
      <w:pPr>
        <w:numPr>
          <w:ilvl w:val="0"/>
          <w:numId w:val="50"/>
        </w:numPr>
        <w:spacing w:after="0" w:line="240" w:lineRule="auto"/>
        <w:ind w:left="1080" w:firstLine="0"/>
        <w:textAlignment w:val="baseline"/>
        <w:rPr>
          <w:rFonts w:eastAsia="Times New Roman" w:cs="Calibri"/>
        </w:rPr>
      </w:pPr>
      <w:r w:rsidRPr="008A73FC">
        <w:rPr>
          <w:rFonts w:eastAsia="Times New Roman" w:cs="Calibri"/>
        </w:rPr>
        <w:lastRenderedPageBreak/>
        <w:t>SFLibCrawler.jar </w:t>
      </w:r>
    </w:p>
    <w:p w14:paraId="53FEC22C" w14:textId="77777777" w:rsidR="008A73FC" w:rsidRPr="008A73FC" w:rsidRDefault="008A73FC" w:rsidP="00FD0670">
      <w:pPr>
        <w:numPr>
          <w:ilvl w:val="0"/>
          <w:numId w:val="51"/>
        </w:numPr>
        <w:spacing w:after="0" w:line="240" w:lineRule="auto"/>
        <w:ind w:left="1080" w:firstLine="0"/>
        <w:textAlignment w:val="baseline"/>
        <w:rPr>
          <w:rFonts w:eastAsia="Times New Roman" w:cs="Calibri"/>
        </w:rPr>
      </w:pPr>
      <w:r w:rsidRPr="008A73FC">
        <w:rPr>
          <w:rFonts w:eastAsia="Times New Roman" w:cs="Calibri"/>
        </w:rPr>
        <w:t>SalesForce_SOAP_API.jar </w:t>
      </w:r>
    </w:p>
    <w:p w14:paraId="6F6BF676" w14:textId="77777777" w:rsidR="008A73FC" w:rsidRPr="008A73FC" w:rsidRDefault="008A73FC" w:rsidP="00FD0670">
      <w:pPr>
        <w:numPr>
          <w:ilvl w:val="0"/>
          <w:numId w:val="51"/>
        </w:numPr>
        <w:spacing w:after="0" w:line="240" w:lineRule="auto"/>
        <w:ind w:left="1080" w:firstLine="0"/>
        <w:textAlignment w:val="baseline"/>
        <w:rPr>
          <w:rFonts w:eastAsia="Times New Roman" w:cs="Calibri"/>
        </w:rPr>
      </w:pPr>
      <w:r w:rsidRPr="008A73FC">
        <w:rPr>
          <w:rFonts w:eastAsia="Times New Roman" w:cs="Calibri"/>
        </w:rPr>
        <w:t>inquira.jar </w:t>
      </w:r>
    </w:p>
    <w:p w14:paraId="1BDAFCF6" w14:textId="77777777" w:rsidR="008A73FC" w:rsidRPr="008A73FC" w:rsidRDefault="008A73FC" w:rsidP="00FD0670">
      <w:pPr>
        <w:numPr>
          <w:ilvl w:val="0"/>
          <w:numId w:val="52"/>
        </w:numPr>
        <w:spacing w:after="0" w:line="240" w:lineRule="auto"/>
        <w:ind w:left="360" w:firstLine="0"/>
        <w:textAlignment w:val="baseline"/>
        <w:rPr>
          <w:rFonts w:eastAsia="Times New Roman" w:cs="Calibri"/>
        </w:rPr>
      </w:pPr>
      <w:r w:rsidRPr="008A73FC">
        <w:rPr>
          <w:rFonts w:eastAsia="Times New Roman" w:cs="Calibri"/>
        </w:rPr>
        <w:t>Indexer: /opt/okm/Search/instances/idx/appserver/webapps/inquirawb.war </w:t>
      </w:r>
    </w:p>
    <w:p w14:paraId="3B273904" w14:textId="77777777" w:rsidR="008A73FC" w:rsidRPr="008A73FC" w:rsidRDefault="008A73FC" w:rsidP="00FD0670">
      <w:pPr>
        <w:numPr>
          <w:ilvl w:val="0"/>
          <w:numId w:val="53"/>
        </w:numPr>
        <w:spacing w:after="0" w:line="240" w:lineRule="auto"/>
        <w:ind w:left="1080" w:firstLine="0"/>
        <w:textAlignment w:val="baseline"/>
        <w:rPr>
          <w:rFonts w:eastAsia="Times New Roman" w:cs="Calibri"/>
        </w:rPr>
      </w:pPr>
      <w:r w:rsidRPr="008A73FC">
        <w:rPr>
          <w:rFonts w:eastAsia="Times New Roman" w:cs="Calibri"/>
        </w:rPr>
        <w:t>SFLibCrawler.jar </w:t>
      </w:r>
    </w:p>
    <w:p w14:paraId="6AC32B83" w14:textId="77777777" w:rsidR="008A73FC" w:rsidRPr="008A73FC" w:rsidRDefault="008A73FC" w:rsidP="00FD0670">
      <w:pPr>
        <w:numPr>
          <w:ilvl w:val="0"/>
          <w:numId w:val="53"/>
        </w:numPr>
        <w:spacing w:after="0" w:line="240" w:lineRule="auto"/>
        <w:ind w:left="1080" w:firstLine="0"/>
        <w:textAlignment w:val="baseline"/>
        <w:rPr>
          <w:rFonts w:eastAsia="Times New Roman" w:cs="Calibri"/>
        </w:rPr>
      </w:pPr>
      <w:r w:rsidRPr="008A73FC">
        <w:rPr>
          <w:rFonts w:eastAsia="Times New Roman" w:cs="Calibri"/>
        </w:rPr>
        <w:t>SalesForce_SOAP_API.jar </w:t>
      </w:r>
    </w:p>
    <w:p w14:paraId="5C69315B" w14:textId="77777777" w:rsidR="008A73FC" w:rsidRPr="008A73FC" w:rsidRDefault="008A73FC" w:rsidP="00FD0670">
      <w:pPr>
        <w:numPr>
          <w:ilvl w:val="0"/>
          <w:numId w:val="54"/>
        </w:numPr>
        <w:spacing w:after="0" w:line="240" w:lineRule="auto"/>
        <w:ind w:left="1080" w:firstLine="0"/>
        <w:textAlignment w:val="baseline"/>
        <w:rPr>
          <w:rFonts w:eastAsia="Times New Roman" w:cs="Calibri"/>
        </w:rPr>
      </w:pPr>
      <w:r w:rsidRPr="008A73FC">
        <w:rPr>
          <w:rFonts w:eastAsia="Times New Roman" w:cs="Calibri"/>
        </w:rPr>
        <w:t>inquira.jar </w:t>
      </w:r>
    </w:p>
    <w:p w14:paraId="4405DFDE" w14:textId="77777777" w:rsidR="008A73FC" w:rsidRPr="008A73FC" w:rsidRDefault="008A73FC" w:rsidP="008A73FC"/>
    <w:p w14:paraId="49661BEA" w14:textId="39950C3A" w:rsidR="008535D9" w:rsidRDefault="005546E7" w:rsidP="008535D9">
      <w:pPr>
        <w:pStyle w:val="Heading4"/>
      </w:pPr>
      <w:r>
        <w:t>Integration Checkpoints</w:t>
      </w:r>
      <w:r w:rsidR="009B0F0D">
        <w:t xml:space="preserve"> </w:t>
      </w:r>
    </w:p>
    <w:p w14:paraId="54761773" w14:textId="0B60A19D" w:rsidR="008A73FC" w:rsidRPr="008A73FC" w:rsidRDefault="008A73FC" w:rsidP="00FD0670">
      <w:pPr>
        <w:numPr>
          <w:ilvl w:val="0"/>
          <w:numId w:val="55"/>
        </w:numPr>
        <w:spacing w:after="0" w:line="240" w:lineRule="auto"/>
        <w:ind w:left="360" w:firstLine="0"/>
        <w:textAlignment w:val="baseline"/>
        <w:rPr>
          <w:rFonts w:eastAsia="Times New Roman" w:cs="Calibri"/>
        </w:rPr>
      </w:pPr>
      <w:r w:rsidRPr="008A73FC">
        <w:rPr>
          <w:rFonts w:eastAsia="Times New Roman" w:cs="Calibri"/>
        </w:rPr>
        <w:t>The i</w:t>
      </w:r>
      <w:r>
        <w:rPr>
          <w:rFonts w:eastAsia="Times New Roman" w:cs="Calibri"/>
        </w:rPr>
        <w:t>C</w:t>
      </w:r>
      <w:r w:rsidRPr="008A73FC">
        <w:rPr>
          <w:rFonts w:eastAsia="Times New Roman" w:cs="Calibri"/>
        </w:rPr>
        <w:t>onnect application code is where the integration of salesforce happens with OKM. </w:t>
      </w:r>
    </w:p>
    <w:p w14:paraId="516E82F9" w14:textId="77777777" w:rsidR="008A73FC" w:rsidRPr="008A73FC" w:rsidRDefault="008A73FC" w:rsidP="00FD0670">
      <w:pPr>
        <w:numPr>
          <w:ilvl w:val="0"/>
          <w:numId w:val="55"/>
        </w:numPr>
        <w:spacing w:after="0" w:line="240" w:lineRule="auto"/>
        <w:ind w:left="360" w:firstLine="0"/>
        <w:textAlignment w:val="baseline"/>
        <w:rPr>
          <w:rFonts w:eastAsia="Times New Roman" w:cs="Calibri"/>
        </w:rPr>
      </w:pPr>
      <w:r w:rsidRPr="008A73FC">
        <w:rPr>
          <w:rFonts w:eastAsia="Times New Roman" w:cs="Calibri"/>
        </w:rPr>
        <w:t>The following are the APIs which are a part of that integration, which can be seen in CSC: </w:t>
      </w:r>
    </w:p>
    <w:p w14:paraId="17A36F63" w14:textId="77777777" w:rsidR="008A73FC" w:rsidRPr="008A73FC" w:rsidRDefault="008A73FC" w:rsidP="00FD0670">
      <w:pPr>
        <w:numPr>
          <w:ilvl w:val="0"/>
          <w:numId w:val="56"/>
        </w:numPr>
        <w:spacing w:after="0" w:line="240" w:lineRule="auto"/>
        <w:ind w:left="1080" w:firstLine="0"/>
        <w:textAlignment w:val="baseline"/>
        <w:rPr>
          <w:rFonts w:eastAsia="Times New Roman" w:cs="Calibri"/>
        </w:rPr>
      </w:pPr>
      <w:r w:rsidRPr="008A73FC">
        <w:rPr>
          <w:rFonts w:eastAsia="Times New Roman" w:cs="Calibri"/>
        </w:rPr>
        <w:t>Channel Subscriptions </w:t>
      </w:r>
    </w:p>
    <w:p w14:paraId="73F4F623" w14:textId="77777777" w:rsidR="008A73FC" w:rsidRPr="008A73FC" w:rsidRDefault="008A73FC" w:rsidP="00FD0670">
      <w:pPr>
        <w:numPr>
          <w:ilvl w:val="0"/>
          <w:numId w:val="57"/>
        </w:numPr>
        <w:spacing w:after="0" w:line="240" w:lineRule="auto"/>
        <w:ind w:left="1080" w:firstLine="0"/>
        <w:textAlignment w:val="baseline"/>
        <w:rPr>
          <w:rFonts w:eastAsia="Times New Roman" w:cs="Calibri"/>
        </w:rPr>
      </w:pPr>
      <w:r w:rsidRPr="008A73FC">
        <w:rPr>
          <w:rFonts w:eastAsia="Times New Roman" w:cs="Calibri"/>
        </w:rPr>
        <w:t>Get IM Security </w:t>
      </w:r>
    </w:p>
    <w:p w14:paraId="1793A05E" w14:textId="77777777" w:rsidR="008A73FC" w:rsidRPr="008A73FC" w:rsidRDefault="008A73FC" w:rsidP="00FD0670">
      <w:pPr>
        <w:numPr>
          <w:ilvl w:val="0"/>
          <w:numId w:val="57"/>
        </w:numPr>
        <w:spacing w:after="0" w:line="240" w:lineRule="auto"/>
        <w:ind w:left="1080" w:firstLine="0"/>
        <w:textAlignment w:val="baseline"/>
        <w:rPr>
          <w:rFonts w:eastAsia="Times New Roman" w:cs="Calibri"/>
        </w:rPr>
      </w:pPr>
      <w:r w:rsidRPr="008A73FC">
        <w:rPr>
          <w:rFonts w:eastAsia="Times New Roman" w:cs="Calibri"/>
        </w:rPr>
        <w:t>Get Document Detail </w:t>
      </w:r>
    </w:p>
    <w:p w14:paraId="157BEF2C" w14:textId="77777777" w:rsidR="008A73FC" w:rsidRPr="008A73FC" w:rsidRDefault="008A73FC" w:rsidP="00FD0670">
      <w:pPr>
        <w:numPr>
          <w:ilvl w:val="0"/>
          <w:numId w:val="57"/>
        </w:numPr>
        <w:spacing w:after="0" w:line="240" w:lineRule="auto"/>
        <w:ind w:left="1080" w:firstLine="0"/>
        <w:textAlignment w:val="baseline"/>
        <w:rPr>
          <w:rFonts w:eastAsia="Times New Roman" w:cs="Calibri"/>
        </w:rPr>
      </w:pPr>
      <w:r w:rsidRPr="008A73FC">
        <w:rPr>
          <w:rFonts w:eastAsia="Times New Roman" w:cs="Calibri"/>
        </w:rPr>
        <w:t>Get Currently Published Documents </w:t>
      </w:r>
    </w:p>
    <w:p w14:paraId="4E93273A" w14:textId="77777777" w:rsidR="008A73FC" w:rsidRPr="008A73FC" w:rsidRDefault="008A73FC" w:rsidP="00FD0670">
      <w:pPr>
        <w:numPr>
          <w:ilvl w:val="0"/>
          <w:numId w:val="57"/>
        </w:numPr>
        <w:spacing w:after="0" w:line="240" w:lineRule="auto"/>
        <w:ind w:left="1080" w:firstLine="0"/>
        <w:textAlignment w:val="baseline"/>
        <w:rPr>
          <w:rFonts w:eastAsia="Times New Roman" w:cs="Calibri"/>
        </w:rPr>
      </w:pPr>
      <w:r w:rsidRPr="008A73FC">
        <w:rPr>
          <w:rFonts w:eastAsia="Times New Roman" w:cs="Calibri"/>
        </w:rPr>
        <w:t>Get Most popular Documents </w:t>
      </w:r>
    </w:p>
    <w:p w14:paraId="7E54B768" w14:textId="77777777" w:rsidR="008A73FC" w:rsidRPr="008A73FC" w:rsidRDefault="008A73FC" w:rsidP="00FD0670">
      <w:pPr>
        <w:numPr>
          <w:ilvl w:val="0"/>
          <w:numId w:val="57"/>
        </w:numPr>
        <w:spacing w:after="0" w:line="240" w:lineRule="auto"/>
        <w:ind w:left="1080" w:firstLine="0"/>
        <w:textAlignment w:val="baseline"/>
        <w:rPr>
          <w:rFonts w:eastAsia="Times New Roman" w:cs="Calibri"/>
        </w:rPr>
      </w:pPr>
      <w:r w:rsidRPr="008A73FC">
        <w:rPr>
          <w:rFonts w:eastAsia="Times New Roman" w:cs="Calibri"/>
        </w:rPr>
        <w:t>Channel Browse </w:t>
      </w:r>
    </w:p>
    <w:p w14:paraId="130CFABC" w14:textId="77777777" w:rsidR="008A73FC" w:rsidRPr="008A73FC" w:rsidRDefault="008A73FC" w:rsidP="00FD0670">
      <w:pPr>
        <w:numPr>
          <w:ilvl w:val="0"/>
          <w:numId w:val="58"/>
        </w:numPr>
        <w:spacing w:after="0" w:line="240" w:lineRule="auto"/>
        <w:ind w:left="1080" w:firstLine="0"/>
        <w:textAlignment w:val="baseline"/>
        <w:rPr>
          <w:rFonts w:eastAsia="Times New Roman" w:cs="Calibri"/>
        </w:rPr>
      </w:pPr>
      <w:r w:rsidRPr="008A73FC">
        <w:rPr>
          <w:rFonts w:eastAsia="Times New Roman" w:cs="Calibri"/>
        </w:rPr>
        <w:t>Search OKM </w:t>
      </w:r>
    </w:p>
    <w:p w14:paraId="73FBABC7" w14:textId="77777777" w:rsidR="008A73FC" w:rsidRPr="008A73FC" w:rsidRDefault="008A73FC" w:rsidP="00FD0670">
      <w:pPr>
        <w:numPr>
          <w:ilvl w:val="0"/>
          <w:numId w:val="58"/>
        </w:numPr>
        <w:spacing w:after="0" w:line="240" w:lineRule="auto"/>
        <w:ind w:left="1080" w:firstLine="0"/>
        <w:textAlignment w:val="baseline"/>
        <w:rPr>
          <w:rFonts w:eastAsia="Times New Roman" w:cs="Calibri"/>
        </w:rPr>
      </w:pPr>
      <w:r w:rsidRPr="008A73FC">
        <w:rPr>
          <w:rFonts w:eastAsia="Times New Roman" w:cs="Calibri"/>
        </w:rPr>
        <w:t>Subscribe/Unsubscribe to a channel. </w:t>
      </w:r>
    </w:p>
    <w:p w14:paraId="1206E1BF" w14:textId="0598D0A5" w:rsidR="009B0F0D" w:rsidRDefault="00DD1DF4" w:rsidP="009B0F0D">
      <w:pPr>
        <w:pStyle w:val="Heading3"/>
      </w:pPr>
      <w:bookmarkStart w:id="16" w:name="_Toc54262871"/>
      <w:r>
        <w:t xml:space="preserve">Deploy &amp; </w:t>
      </w:r>
      <w:r w:rsidR="009B0F0D">
        <w:t>Test</w:t>
      </w:r>
      <w:bookmarkEnd w:id="16"/>
    </w:p>
    <w:p w14:paraId="6A639B14" w14:textId="77777777" w:rsidR="00DD1DF4" w:rsidRPr="009B5466" w:rsidRDefault="00DD1DF4" w:rsidP="00DD1DF4">
      <w:pPr>
        <w:pStyle w:val="Heading4"/>
      </w:pPr>
      <w:r w:rsidRPr="005442B1">
        <w:t>Deploying Code Changes</w:t>
      </w:r>
    </w:p>
    <w:p w14:paraId="0A413CCA" w14:textId="77777777" w:rsidR="00DD1DF4" w:rsidRDefault="00DD1DF4" w:rsidP="00DD1DF4">
      <w:r>
        <w:t>The entire directory can be dropped onto the corresponding server.  After the changes have been deployed, the instances must be restarted and updated in the following manner:</w:t>
      </w:r>
    </w:p>
    <w:p w14:paraId="03C5C1CA" w14:textId="77777777" w:rsidR="00DD1DF4" w:rsidRDefault="00DD1DF4" w:rsidP="00DD1DF4">
      <w:pPr>
        <w:pStyle w:val="ListParagraph"/>
        <w:numPr>
          <w:ilvl w:val="0"/>
          <w:numId w:val="21"/>
        </w:numPr>
        <w:spacing w:after="200"/>
        <w:contextualSpacing/>
      </w:pPr>
      <w:r>
        <w:t>InfoManager instances</w:t>
      </w:r>
    </w:p>
    <w:p w14:paraId="54A822E5" w14:textId="77777777" w:rsidR="00DD1DF4" w:rsidRDefault="00DD1DF4" w:rsidP="00DD1DF4">
      <w:pPr>
        <w:pStyle w:val="ListParagraph"/>
        <w:numPr>
          <w:ilvl w:val="1"/>
          <w:numId w:val="21"/>
        </w:numPr>
        <w:spacing w:after="200"/>
        <w:contextualSpacing/>
      </w:pPr>
      <w:r>
        <w:t>Restart InfoManager</w:t>
      </w:r>
    </w:p>
    <w:p w14:paraId="514F9417" w14:textId="77777777" w:rsidR="00DD1DF4" w:rsidRDefault="00DD1DF4" w:rsidP="00DD1DF4">
      <w:pPr>
        <w:pStyle w:val="ListParagraph"/>
        <w:numPr>
          <w:ilvl w:val="0"/>
          <w:numId w:val="21"/>
        </w:numPr>
        <w:spacing w:after="200"/>
        <w:contextualSpacing/>
      </w:pPr>
      <w:r>
        <w:t>Search and Runtime instances</w:t>
      </w:r>
    </w:p>
    <w:p w14:paraId="74F11B95" w14:textId="77777777" w:rsidR="00DD1DF4" w:rsidRDefault="00DD1DF4" w:rsidP="00DD1DF4">
      <w:pPr>
        <w:pStyle w:val="ListParagraph"/>
        <w:numPr>
          <w:ilvl w:val="1"/>
          <w:numId w:val="21"/>
        </w:numPr>
        <w:spacing w:after="200"/>
        <w:contextualSpacing/>
      </w:pPr>
      <w:r>
        <w:t>Access the ICE prompt for the instance</w:t>
      </w:r>
    </w:p>
    <w:p w14:paraId="60BC0C2D" w14:textId="77777777" w:rsidR="00DD1DF4" w:rsidRDefault="00DD1DF4" w:rsidP="00DD1DF4">
      <w:pPr>
        <w:pStyle w:val="ListParagraph"/>
        <w:numPr>
          <w:ilvl w:val="1"/>
          <w:numId w:val="21"/>
        </w:numPr>
        <w:spacing w:after="200"/>
        <w:contextualSpacing/>
      </w:pPr>
      <w:r>
        <w:t>The ICE prompt will display a message that the application has been updated (i.e., the lib folder has new jars in place) and that you must run two scripts to apply the changes</w:t>
      </w:r>
    </w:p>
    <w:p w14:paraId="292C0DAA" w14:textId="77777777" w:rsidR="00DD1DF4" w:rsidRDefault="00DD1DF4" w:rsidP="00DD1DF4">
      <w:pPr>
        <w:pStyle w:val="ListParagraph"/>
        <w:numPr>
          <w:ilvl w:val="1"/>
          <w:numId w:val="21"/>
        </w:numPr>
        <w:spacing w:after="200"/>
        <w:contextualSpacing/>
      </w:pPr>
      <w:r>
        <w:t>Stop the instance</w:t>
      </w:r>
    </w:p>
    <w:p w14:paraId="1A14FB24" w14:textId="77777777" w:rsidR="00DD1DF4" w:rsidRDefault="00DD1DF4" w:rsidP="00DD1DF4">
      <w:pPr>
        <w:pStyle w:val="ListParagraph"/>
        <w:numPr>
          <w:ilvl w:val="1"/>
          <w:numId w:val="21"/>
        </w:numPr>
        <w:spacing w:after="200"/>
        <w:contextualSpacing/>
      </w:pPr>
      <w:r>
        <w:t>Run the first script, buildApp.sh</w:t>
      </w:r>
    </w:p>
    <w:p w14:paraId="31F35963" w14:textId="77777777" w:rsidR="00DD1DF4" w:rsidRDefault="00DD1DF4" w:rsidP="00DD1DF4">
      <w:pPr>
        <w:pStyle w:val="ListParagraph"/>
        <w:numPr>
          <w:ilvl w:val="1"/>
          <w:numId w:val="21"/>
        </w:numPr>
        <w:spacing w:after="200"/>
        <w:contextualSpacing/>
      </w:pPr>
      <w:r>
        <w:t>Run the second script, deployApp.sh</w:t>
      </w:r>
    </w:p>
    <w:p w14:paraId="5FB9057A" w14:textId="77777777" w:rsidR="00DD1DF4" w:rsidRDefault="00DD1DF4" w:rsidP="00DD1DF4">
      <w:pPr>
        <w:pStyle w:val="ListParagraph"/>
        <w:numPr>
          <w:ilvl w:val="1"/>
          <w:numId w:val="21"/>
        </w:numPr>
        <w:spacing w:after="200"/>
        <w:contextualSpacing/>
      </w:pPr>
      <w:r>
        <w:t>Start the instance</w:t>
      </w:r>
    </w:p>
    <w:p w14:paraId="1FFB5F6E" w14:textId="77777777" w:rsidR="006F7B85" w:rsidRDefault="006F7B85" w:rsidP="006F7B85">
      <w:pPr>
        <w:pStyle w:val="Heading4"/>
      </w:pPr>
      <w:r>
        <w:t>Testing and Fixes</w:t>
      </w:r>
    </w:p>
    <w:p w14:paraId="0988CDCA" w14:textId="77777777" w:rsidR="006F7B85" w:rsidRDefault="006F7B85" w:rsidP="006F7B85">
      <w:pPr>
        <w:rPr>
          <w:rFonts w:asciiTheme="minorHAnsi" w:hAnsiTheme="minorHAnsi" w:cstheme="minorHAnsi"/>
        </w:rPr>
      </w:pPr>
      <w:r>
        <w:rPr>
          <w:rFonts w:asciiTheme="minorHAnsi" w:hAnsiTheme="minorHAnsi" w:cstheme="minorHAnsi"/>
        </w:rPr>
        <w:t xml:space="preserve">The SoftClouds team will perform end-to-end testing of the application with Spirent's existing test cases to validate that there is no impact on the daily activities. </w:t>
      </w:r>
    </w:p>
    <w:p w14:paraId="604B7527" w14:textId="77777777" w:rsidR="006F7B85" w:rsidRDefault="006F7B85" w:rsidP="006F7B85">
      <w:pPr>
        <w:rPr>
          <w:rFonts w:asciiTheme="minorHAnsi" w:hAnsiTheme="minorHAnsi" w:cstheme="minorHAnsi"/>
        </w:rPr>
      </w:pPr>
      <w:r>
        <w:rPr>
          <w:rFonts w:asciiTheme="minorHAnsi" w:hAnsiTheme="minorHAnsi" w:cstheme="minorHAnsi"/>
        </w:rPr>
        <w:t xml:space="preserve">Business Team users shall execute UAT on the delivered development environment from the SoftClouds Team. </w:t>
      </w:r>
    </w:p>
    <w:p w14:paraId="49DA50E7" w14:textId="77777777" w:rsidR="006F7B85" w:rsidRDefault="006F7B85" w:rsidP="006F7B85">
      <w:pPr>
        <w:rPr>
          <w:rFonts w:asciiTheme="minorHAnsi" w:hAnsiTheme="minorHAnsi" w:cstheme="minorHAnsi"/>
        </w:rPr>
      </w:pPr>
      <w:r>
        <w:t>The development team will fix any issue found during the testing process</w:t>
      </w:r>
      <w:r>
        <w:rPr>
          <w:rFonts w:asciiTheme="minorHAnsi" w:hAnsiTheme="minorHAnsi" w:cstheme="minorHAnsi"/>
        </w:rPr>
        <w:t xml:space="preserve"> immediately. Spirent's business users and SoftClouds QA team will verify fixes before deploying into the production environment. </w:t>
      </w:r>
    </w:p>
    <w:p w14:paraId="575E91CC" w14:textId="5D52A0F2" w:rsidR="006F7B85" w:rsidRDefault="006F7B85" w:rsidP="006F7B85">
      <w:pPr>
        <w:rPr>
          <w:rFonts w:asciiTheme="minorHAnsi" w:hAnsiTheme="minorHAnsi" w:cstheme="minorHAnsi"/>
        </w:rPr>
      </w:pPr>
      <w:r>
        <w:rPr>
          <w:rFonts w:asciiTheme="minorHAnsi" w:hAnsiTheme="minorHAnsi" w:cstheme="minorHAnsi"/>
        </w:rPr>
        <w:t xml:space="preserve">To validate the applications, the Spirent IT team will provide all the necessary test scripts. </w:t>
      </w:r>
    </w:p>
    <w:p w14:paraId="620C1DD1" w14:textId="6F45C4A4" w:rsidR="006F7B85" w:rsidRDefault="006F7B85" w:rsidP="006F7B85">
      <w:pPr>
        <w:pStyle w:val="Heading4"/>
      </w:pPr>
      <w:r>
        <w:lastRenderedPageBreak/>
        <w:t>Test Strategy</w:t>
      </w:r>
    </w:p>
    <w:p w14:paraId="6295B98B" w14:textId="228705CD" w:rsidR="00DC2580" w:rsidRPr="00DC2580" w:rsidRDefault="000627B6" w:rsidP="00DC2580">
      <w:r>
        <w:rPr>
          <w:noProof/>
        </w:rPr>
        <w:drawing>
          <wp:inline distT="0" distB="0" distL="0" distR="0" wp14:anchorId="1944C2E3" wp14:editId="265AECDA">
            <wp:extent cx="6513218" cy="1099962"/>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24784" cy="1118803"/>
                    </a:xfrm>
                    <a:prstGeom prst="rect">
                      <a:avLst/>
                    </a:prstGeom>
                    <a:noFill/>
                  </pic:spPr>
                </pic:pic>
              </a:graphicData>
            </a:graphic>
          </wp:inline>
        </w:drawing>
      </w:r>
    </w:p>
    <w:p w14:paraId="05E0CB8C" w14:textId="77777777" w:rsidR="006F7B85" w:rsidRDefault="006F7B85" w:rsidP="006F7B85">
      <w:r>
        <w:t xml:space="preserve">There are multiple test cycles necessary for this project.  </w:t>
      </w:r>
    </w:p>
    <w:p w14:paraId="1BED6D90" w14:textId="77777777" w:rsidR="006F7B85" w:rsidRDefault="006F7B85" w:rsidP="006F7B85">
      <w:pPr>
        <w:pStyle w:val="ListParagraph"/>
        <w:numPr>
          <w:ilvl w:val="0"/>
          <w:numId w:val="29"/>
        </w:numPr>
      </w:pPr>
      <w:r>
        <w:t>Cycle 1 – First install and preliminary Oracle Test (DEV environment)</w:t>
      </w:r>
    </w:p>
    <w:p w14:paraId="7E90ED86" w14:textId="2B5D5650" w:rsidR="006F7B85" w:rsidRDefault="006F7B85" w:rsidP="006F7B85">
      <w:pPr>
        <w:pStyle w:val="ListParagraph"/>
        <w:numPr>
          <w:ilvl w:val="0"/>
          <w:numId w:val="29"/>
        </w:numPr>
      </w:pPr>
      <w:r>
        <w:t>Cycle 2 –</w:t>
      </w:r>
      <w:r w:rsidR="006872D3">
        <w:t xml:space="preserve"> E</w:t>
      </w:r>
      <w:r>
        <w:t>nd to end integration</w:t>
      </w:r>
      <w:r w:rsidR="00364A91">
        <w:t xml:space="preserve"> and SIT</w:t>
      </w:r>
      <w:r>
        <w:t xml:space="preserve"> </w:t>
      </w:r>
      <w:r w:rsidR="00364A91">
        <w:t xml:space="preserve">Test </w:t>
      </w:r>
      <w:r>
        <w:t>(DEV environment)</w:t>
      </w:r>
    </w:p>
    <w:p w14:paraId="18F52112" w14:textId="77777777" w:rsidR="006F7B85" w:rsidRDefault="006F7B85" w:rsidP="006F7B85">
      <w:pPr>
        <w:pStyle w:val="ListParagraph"/>
        <w:numPr>
          <w:ilvl w:val="0"/>
          <w:numId w:val="29"/>
        </w:numPr>
      </w:pPr>
      <w:r>
        <w:t>Cycle 3 – Spirent Business performs Performance Testing on Search Configuration (DEV environment)</w:t>
      </w:r>
    </w:p>
    <w:p w14:paraId="0F027EE4" w14:textId="125D6469" w:rsidR="006F7B85" w:rsidRDefault="006F7B85" w:rsidP="006F7B85">
      <w:pPr>
        <w:pStyle w:val="ListParagraph"/>
        <w:numPr>
          <w:ilvl w:val="0"/>
          <w:numId w:val="29"/>
        </w:numPr>
      </w:pPr>
      <w:r>
        <w:t>Cycle 4 –Spirent Business users to execute UAT with end to end business validation scenarios</w:t>
      </w:r>
      <w:r w:rsidR="00743647">
        <w:t xml:space="preserve">. SoftClouds QA team will also perform final validation test. </w:t>
      </w:r>
      <w:r>
        <w:t>(DEV environment)</w:t>
      </w:r>
    </w:p>
    <w:p w14:paraId="6DCAB203" w14:textId="7A3A1E43" w:rsidR="006F7B85" w:rsidRDefault="006F7B85" w:rsidP="006F7B85">
      <w:pPr>
        <w:pStyle w:val="ListParagraph"/>
        <w:numPr>
          <w:ilvl w:val="0"/>
          <w:numId w:val="29"/>
        </w:numPr>
      </w:pPr>
      <w:r>
        <w:t xml:space="preserve">Cycle 5 – </w:t>
      </w:r>
      <w:r w:rsidR="00312140">
        <w:t xml:space="preserve">Spirent users execute </w:t>
      </w:r>
      <w:r>
        <w:t>Sanity Testing (Smoke Testing) after new PROD server Upgrade (PROD environment)</w:t>
      </w:r>
    </w:p>
    <w:p w14:paraId="38E2DDA9" w14:textId="725E61C6" w:rsidR="004339C3" w:rsidRDefault="004339C3" w:rsidP="004339C3">
      <w:pPr>
        <w:pStyle w:val="ListParagraph"/>
        <w:numPr>
          <w:ilvl w:val="0"/>
          <w:numId w:val="0"/>
        </w:numPr>
        <w:ind w:left="720"/>
      </w:pPr>
    </w:p>
    <w:p w14:paraId="29D9F0C7" w14:textId="6345B7D6" w:rsidR="004339C3" w:rsidRDefault="004339C3" w:rsidP="004339C3">
      <w:pPr>
        <w:pStyle w:val="ListParagraph"/>
        <w:numPr>
          <w:ilvl w:val="0"/>
          <w:numId w:val="0"/>
        </w:numPr>
        <w:ind w:left="720"/>
      </w:pPr>
    </w:p>
    <w:p w14:paraId="04AA714D" w14:textId="6E157181" w:rsidR="004339C3" w:rsidRDefault="004339C3" w:rsidP="004339C3">
      <w:pPr>
        <w:pStyle w:val="ListParagraph"/>
        <w:numPr>
          <w:ilvl w:val="0"/>
          <w:numId w:val="0"/>
        </w:numPr>
        <w:ind w:left="720"/>
      </w:pPr>
    </w:p>
    <w:p w14:paraId="47B04F1C" w14:textId="6BFE9A09" w:rsidR="004339C3" w:rsidRDefault="004339C3" w:rsidP="004339C3">
      <w:pPr>
        <w:pStyle w:val="ListParagraph"/>
        <w:numPr>
          <w:ilvl w:val="0"/>
          <w:numId w:val="0"/>
        </w:numPr>
        <w:ind w:left="720"/>
      </w:pPr>
    </w:p>
    <w:p w14:paraId="21684B53" w14:textId="391E72F7" w:rsidR="00C552A3" w:rsidRDefault="00C552A3" w:rsidP="004339C3">
      <w:pPr>
        <w:pStyle w:val="ListParagraph"/>
        <w:numPr>
          <w:ilvl w:val="0"/>
          <w:numId w:val="0"/>
        </w:numPr>
        <w:ind w:left="720"/>
      </w:pPr>
    </w:p>
    <w:p w14:paraId="602D2FF7" w14:textId="40960673" w:rsidR="00C552A3" w:rsidRDefault="00C552A3" w:rsidP="004339C3">
      <w:pPr>
        <w:pStyle w:val="ListParagraph"/>
        <w:numPr>
          <w:ilvl w:val="0"/>
          <w:numId w:val="0"/>
        </w:numPr>
        <w:ind w:left="720"/>
      </w:pPr>
    </w:p>
    <w:p w14:paraId="56823CF2" w14:textId="5D690194" w:rsidR="00C552A3" w:rsidRDefault="00C552A3" w:rsidP="004339C3">
      <w:pPr>
        <w:pStyle w:val="ListParagraph"/>
        <w:numPr>
          <w:ilvl w:val="0"/>
          <w:numId w:val="0"/>
        </w:numPr>
        <w:ind w:left="720"/>
      </w:pPr>
    </w:p>
    <w:p w14:paraId="206E79A9" w14:textId="493E1BA4" w:rsidR="00C552A3" w:rsidRDefault="00C552A3" w:rsidP="004339C3">
      <w:pPr>
        <w:pStyle w:val="ListParagraph"/>
        <w:numPr>
          <w:ilvl w:val="0"/>
          <w:numId w:val="0"/>
        </w:numPr>
        <w:ind w:left="720"/>
      </w:pPr>
    </w:p>
    <w:p w14:paraId="6EB734D9" w14:textId="0573539C" w:rsidR="00C552A3" w:rsidRDefault="00C552A3" w:rsidP="004339C3">
      <w:pPr>
        <w:pStyle w:val="ListParagraph"/>
        <w:numPr>
          <w:ilvl w:val="0"/>
          <w:numId w:val="0"/>
        </w:numPr>
        <w:ind w:left="720"/>
      </w:pPr>
    </w:p>
    <w:p w14:paraId="345B3501" w14:textId="2A0D3D15" w:rsidR="00C552A3" w:rsidRDefault="00C552A3" w:rsidP="004339C3">
      <w:pPr>
        <w:pStyle w:val="ListParagraph"/>
        <w:numPr>
          <w:ilvl w:val="0"/>
          <w:numId w:val="0"/>
        </w:numPr>
        <w:ind w:left="720"/>
      </w:pPr>
    </w:p>
    <w:p w14:paraId="58ED20AD" w14:textId="77777777" w:rsidR="00C552A3" w:rsidRDefault="00C552A3" w:rsidP="004339C3">
      <w:pPr>
        <w:pStyle w:val="ListParagraph"/>
        <w:numPr>
          <w:ilvl w:val="0"/>
          <w:numId w:val="0"/>
        </w:numPr>
        <w:ind w:left="720"/>
      </w:pPr>
    </w:p>
    <w:p w14:paraId="7B0CFDA0" w14:textId="46C8709E" w:rsidR="004339C3" w:rsidRDefault="004339C3" w:rsidP="004339C3">
      <w:pPr>
        <w:pStyle w:val="ListParagraph"/>
        <w:numPr>
          <w:ilvl w:val="0"/>
          <w:numId w:val="0"/>
        </w:numPr>
        <w:ind w:left="720"/>
      </w:pPr>
    </w:p>
    <w:p w14:paraId="12953B06" w14:textId="02061A45" w:rsidR="00863AD8" w:rsidRDefault="00863AD8" w:rsidP="004339C3">
      <w:pPr>
        <w:pStyle w:val="ListParagraph"/>
        <w:numPr>
          <w:ilvl w:val="0"/>
          <w:numId w:val="0"/>
        </w:numPr>
        <w:ind w:left="720"/>
      </w:pPr>
    </w:p>
    <w:p w14:paraId="3F2A6850" w14:textId="77777777" w:rsidR="00863AD8" w:rsidRDefault="00863AD8" w:rsidP="004339C3">
      <w:pPr>
        <w:pStyle w:val="ListParagraph"/>
        <w:numPr>
          <w:ilvl w:val="0"/>
          <w:numId w:val="0"/>
        </w:numPr>
        <w:ind w:left="720"/>
      </w:pPr>
    </w:p>
    <w:p w14:paraId="6E367200" w14:textId="77777777" w:rsidR="004339C3" w:rsidRDefault="004339C3" w:rsidP="004339C3">
      <w:pPr>
        <w:pStyle w:val="ListParagraph"/>
        <w:numPr>
          <w:ilvl w:val="0"/>
          <w:numId w:val="0"/>
        </w:numPr>
        <w:ind w:left="720"/>
      </w:pPr>
    </w:p>
    <w:p w14:paraId="67B0996B" w14:textId="0050379A" w:rsidR="000A16E6" w:rsidRDefault="00907A47" w:rsidP="00B219A8">
      <w:pPr>
        <w:pStyle w:val="Heading2"/>
      </w:pPr>
      <w:bookmarkStart w:id="17" w:name="_Toc54262872"/>
      <w:r>
        <w:lastRenderedPageBreak/>
        <w:t>Prod</w:t>
      </w:r>
      <w:r w:rsidR="00B219A8">
        <w:t xml:space="preserve"> Environment</w:t>
      </w:r>
      <w:bookmarkEnd w:id="17"/>
    </w:p>
    <w:p w14:paraId="2071AE6B" w14:textId="22D4F99E" w:rsidR="00122B08" w:rsidRDefault="00122B08" w:rsidP="00122B08">
      <w:pPr>
        <w:pStyle w:val="Heading3"/>
      </w:pPr>
      <w:bookmarkStart w:id="18" w:name="_Toc54262873"/>
      <w:r>
        <w:t>Platform Upgrade</w:t>
      </w:r>
      <w:bookmarkEnd w:id="18"/>
    </w:p>
    <w:p w14:paraId="5F78E861" w14:textId="5E6A1493" w:rsidR="00122B08" w:rsidRDefault="00122B08" w:rsidP="00122B08">
      <w:r>
        <w:t>Refer to the section 3.1.1</w:t>
      </w:r>
    </w:p>
    <w:p w14:paraId="26A43CD8" w14:textId="1E6E4D08" w:rsidR="00122B08" w:rsidRDefault="00122B08" w:rsidP="00122B08">
      <w:pPr>
        <w:pStyle w:val="Heading3"/>
      </w:pPr>
      <w:bookmarkStart w:id="19" w:name="_Toc54262874"/>
      <w:r>
        <w:t>Install</w:t>
      </w:r>
      <w:bookmarkEnd w:id="19"/>
    </w:p>
    <w:p w14:paraId="088DECB9" w14:textId="48717C05" w:rsidR="00122B08" w:rsidRDefault="00122B08" w:rsidP="00122B08">
      <w:r>
        <w:t>Refer to the section 3.1.2</w:t>
      </w:r>
    </w:p>
    <w:p w14:paraId="205EFC1F" w14:textId="77777777" w:rsidR="00122B08" w:rsidRDefault="00122B08" w:rsidP="00122B08">
      <w:pPr>
        <w:pStyle w:val="Heading4"/>
      </w:pPr>
      <w:r>
        <w:t xml:space="preserve">Analytics </w:t>
      </w:r>
    </w:p>
    <w:p w14:paraId="76FAF046" w14:textId="77777777" w:rsidR="00122B08" w:rsidRDefault="00122B08" w:rsidP="00122B08">
      <w:pPr>
        <w:rPr>
          <w:rFonts w:asciiTheme="minorHAnsi" w:hAnsiTheme="minorHAnsi" w:cstheme="minorBidi"/>
        </w:rPr>
      </w:pPr>
      <w:r w:rsidRPr="7A5E88FD">
        <w:rPr>
          <w:rFonts w:asciiTheme="minorHAnsi" w:hAnsiTheme="minorHAnsi" w:cstheme="minorBidi"/>
        </w:rPr>
        <w:t xml:space="preserve">Oracle Knowledge analytics allows business users to understand the </w:t>
      </w:r>
      <w:r>
        <w:rPr>
          <w:rFonts w:asciiTheme="minorHAnsi" w:hAnsiTheme="minorHAnsi" w:cstheme="minorBidi"/>
        </w:rPr>
        <w:t>application's usage pattern, enables analysis,</w:t>
      </w:r>
      <w:r w:rsidRPr="7A5E88FD">
        <w:rPr>
          <w:rFonts w:asciiTheme="minorHAnsi" w:hAnsiTheme="minorHAnsi" w:cstheme="minorBidi"/>
        </w:rPr>
        <w:t xml:space="preserve"> and helps with any business decisions. </w:t>
      </w:r>
      <w:r>
        <w:rPr>
          <w:rFonts w:asciiTheme="minorHAnsi" w:hAnsiTheme="minorHAnsi" w:cstheme="minorBidi"/>
        </w:rPr>
        <w:t xml:space="preserve">Analytics is set up only in the production environment, and for the new environment, it will be set up in the production environment. </w:t>
      </w:r>
    </w:p>
    <w:p w14:paraId="13E0A46B" w14:textId="77777777" w:rsidR="00122B08" w:rsidRDefault="00122B08" w:rsidP="00122B08">
      <w:pPr>
        <w:rPr>
          <w:rFonts w:asciiTheme="minorHAnsi" w:hAnsiTheme="minorHAnsi" w:cstheme="minorBidi"/>
        </w:rPr>
      </w:pPr>
      <w:r w:rsidRPr="7A5E88FD">
        <w:rPr>
          <w:rFonts w:asciiTheme="minorHAnsi" w:hAnsiTheme="minorHAnsi" w:cstheme="minorBidi"/>
        </w:rPr>
        <w:t xml:space="preserve">Analytics involves three major components. </w:t>
      </w:r>
      <w:r>
        <w:rPr>
          <w:rFonts w:asciiTheme="minorHAnsi" w:hAnsiTheme="minorHAnsi" w:cstheme="minorBidi"/>
        </w:rPr>
        <w:t xml:space="preserve">Refer to the following Analytics Architecture - </w:t>
      </w:r>
    </w:p>
    <w:p w14:paraId="2C10616F" w14:textId="77777777" w:rsidR="00122B08" w:rsidRDefault="00122B08" w:rsidP="00122B08">
      <w:pPr>
        <w:rPr>
          <w:rFonts w:asciiTheme="minorHAnsi" w:hAnsiTheme="minorHAnsi" w:cstheme="minorBidi"/>
        </w:rPr>
      </w:pPr>
      <w:r>
        <w:rPr>
          <w:rFonts w:asciiTheme="minorHAnsi" w:hAnsiTheme="minorHAnsi" w:cstheme="minorBidi"/>
        </w:rPr>
        <w:t xml:space="preserve">    </w:t>
      </w:r>
      <w:r w:rsidRPr="00997E20">
        <w:rPr>
          <w:rFonts w:asciiTheme="minorHAnsi" w:hAnsiTheme="minorHAnsi" w:cstheme="minorBidi"/>
          <w:noProof/>
        </w:rPr>
        <w:drawing>
          <wp:anchor distT="0" distB="0" distL="114300" distR="114300" simplePos="0" relativeHeight="251660288" behindDoc="0" locked="0" layoutInCell="1" allowOverlap="1" wp14:anchorId="591F8486" wp14:editId="292BFFBE">
            <wp:simplePos x="0" y="0"/>
            <wp:positionH relativeFrom="column">
              <wp:posOffset>129540</wp:posOffset>
            </wp:positionH>
            <wp:positionV relativeFrom="paragraph">
              <wp:posOffset>0</wp:posOffset>
            </wp:positionV>
            <wp:extent cx="4340225" cy="4000500"/>
            <wp:effectExtent l="0" t="0" r="3175" b="0"/>
            <wp:wrapTopAndBottom/>
            <wp:docPr id="2" name="Picture 3" descr="85analyticsM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85analyticsMay.p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40225" cy="4000500"/>
                    </a:xfrm>
                    <a:prstGeom prst="rect">
                      <a:avLst/>
                    </a:prstGeom>
                  </pic:spPr>
                </pic:pic>
              </a:graphicData>
            </a:graphic>
          </wp:anchor>
        </w:drawing>
      </w:r>
    </w:p>
    <w:p w14:paraId="0B769A85" w14:textId="33CE8475" w:rsidR="00122B08" w:rsidRDefault="00122B08" w:rsidP="00122B08">
      <w:pPr>
        <w:rPr>
          <w:rFonts w:asciiTheme="minorHAnsi" w:hAnsiTheme="minorHAnsi" w:cstheme="minorBidi"/>
        </w:rPr>
      </w:pPr>
      <w:r>
        <w:rPr>
          <w:rFonts w:asciiTheme="minorHAnsi" w:hAnsiTheme="minorHAnsi" w:cstheme="minorBidi"/>
        </w:rPr>
        <w:t xml:space="preserve">It </w:t>
      </w:r>
      <w:r w:rsidRPr="7A5E88FD">
        <w:rPr>
          <w:rFonts w:asciiTheme="minorHAnsi" w:hAnsiTheme="minorHAnsi" w:cstheme="minorBidi"/>
        </w:rPr>
        <w:t xml:space="preserve">will be installed on the Oracle </w:t>
      </w:r>
      <w:r w:rsidR="00EA7F3E" w:rsidRPr="7A5E88FD">
        <w:rPr>
          <w:rFonts w:asciiTheme="minorHAnsi" w:hAnsiTheme="minorHAnsi" w:cstheme="minorBidi"/>
        </w:rPr>
        <w:t>WebLogic</w:t>
      </w:r>
      <w:r w:rsidRPr="7A5E88FD">
        <w:rPr>
          <w:rFonts w:asciiTheme="minorHAnsi" w:hAnsiTheme="minorHAnsi" w:cstheme="minorBidi"/>
        </w:rPr>
        <w:t xml:space="preserve"> Server. The Event Router gathers all the transactional data from the InfoManager, InfoCenter, and Search Runtime and stores in the database. </w:t>
      </w:r>
    </w:p>
    <w:p w14:paraId="6012A6D3" w14:textId="77777777" w:rsidR="00122B08" w:rsidRDefault="00122B08" w:rsidP="00122B08">
      <w:pPr>
        <w:pStyle w:val="Heading4"/>
      </w:pPr>
      <w:r>
        <w:t>Analytics Event Router</w:t>
      </w:r>
    </w:p>
    <w:p w14:paraId="4696C392" w14:textId="77777777" w:rsidR="00122B08" w:rsidRDefault="00122B08" w:rsidP="00122B08">
      <w:r>
        <w:t>The Oracle Knowledge Analytics JMS Event Router is deployed to a WebLogic Server. Therefore, you must</w:t>
      </w:r>
      <w:r w:rsidRPr="00997E20">
        <w:t xml:space="preserve"> </w:t>
      </w:r>
      <w:r>
        <w:t xml:space="preserve">install the WebLogic Server when installing Analytics. The WebLogic version used for installing the event router is </w:t>
      </w:r>
      <w:r>
        <w:lastRenderedPageBreak/>
        <w:t xml:space="preserve">12.1.3. This will be upgraded to 12.2.1. The Event Router comes as a part of Oracle Knowledge installer components. </w:t>
      </w:r>
    </w:p>
    <w:p w14:paraId="20D9867E" w14:textId="77777777" w:rsidR="00122B08" w:rsidRPr="00997E20" w:rsidRDefault="00122B08" w:rsidP="00122B08">
      <w:r>
        <w:t xml:space="preserve">JMS Queue is a critical component during this set up which gathers all the transactional data from </w:t>
      </w:r>
      <w:r w:rsidRPr="7A5E88FD">
        <w:rPr>
          <w:rFonts w:asciiTheme="minorHAnsi" w:hAnsiTheme="minorHAnsi" w:cstheme="minorBidi"/>
        </w:rPr>
        <w:t xml:space="preserve">InfoManager, InfoCenter, and Search Runtime and stores in the </w:t>
      </w:r>
      <w:r>
        <w:rPr>
          <w:rFonts w:asciiTheme="minorHAnsi" w:hAnsiTheme="minorHAnsi" w:cstheme="minorBidi"/>
        </w:rPr>
        <w:t xml:space="preserve">staging </w:t>
      </w:r>
      <w:r w:rsidRPr="7A5E88FD">
        <w:rPr>
          <w:rFonts w:asciiTheme="minorHAnsi" w:hAnsiTheme="minorHAnsi" w:cstheme="minorBidi"/>
        </w:rPr>
        <w:t>database</w:t>
      </w:r>
    </w:p>
    <w:p w14:paraId="54094A11" w14:textId="77777777" w:rsidR="00122B08" w:rsidRDefault="00122B08" w:rsidP="00122B08">
      <w:pPr>
        <w:pStyle w:val="Heading4"/>
      </w:pPr>
      <w:r>
        <w:t>Oracle Data Integrator</w:t>
      </w:r>
    </w:p>
    <w:p w14:paraId="036B5428" w14:textId="77777777" w:rsidR="00122B08" w:rsidRDefault="00122B08" w:rsidP="00122B08">
      <w:pPr>
        <w:tabs>
          <w:tab w:val="left" w:pos="7008"/>
        </w:tabs>
        <w:rPr>
          <w:rFonts w:asciiTheme="minorHAnsi" w:hAnsiTheme="minorHAnsi" w:cstheme="minorHAnsi"/>
        </w:rPr>
      </w:pPr>
      <w:r>
        <w:rPr>
          <w:rFonts w:asciiTheme="minorHAnsi" w:hAnsiTheme="minorHAnsi" w:cstheme="minorHAnsi"/>
        </w:rPr>
        <w:t>This tool processes the transactional data into analytical data and stores in the Analytical database. The current version of ODI is 11.1.1.7, which will be upgraded to 12.2.1.3.</w:t>
      </w:r>
      <w:r w:rsidRPr="00A20B27">
        <w:t xml:space="preserve"> </w:t>
      </w:r>
      <w:r>
        <w:t>Installations that generate a large volume of analytic data require installing additional Java agents on</w:t>
      </w:r>
      <w:r w:rsidRPr="00A20B27">
        <w:t xml:space="preserve"> </w:t>
      </w:r>
      <w:r>
        <w:t>additional servers to process the data transformation efficiently. As part of the Analytics installation process,</w:t>
      </w:r>
      <w:r w:rsidRPr="00A20B27">
        <w:t xml:space="preserve"> </w:t>
      </w:r>
      <w:r>
        <w:t>you must install and configure an instance of ODI as a standalone agent and at least one Java agent.</w:t>
      </w:r>
    </w:p>
    <w:p w14:paraId="47883E2D" w14:textId="77777777" w:rsidR="00122B08" w:rsidRDefault="00122B08" w:rsidP="00122B08">
      <w:pPr>
        <w:pStyle w:val="Heading4"/>
      </w:pPr>
      <w:r>
        <w:t xml:space="preserve">OBIEE </w:t>
      </w:r>
    </w:p>
    <w:p w14:paraId="50C60E4D" w14:textId="77777777" w:rsidR="00122B08" w:rsidRDefault="00122B08" w:rsidP="00122B08">
      <w:pPr>
        <w:tabs>
          <w:tab w:val="left" w:pos="7008"/>
        </w:tabs>
        <w:rPr>
          <w:rFonts w:asciiTheme="minorHAnsi" w:hAnsiTheme="minorHAnsi" w:cstheme="minorHAnsi"/>
        </w:rPr>
      </w:pPr>
      <w:r>
        <w:rPr>
          <w:rFonts w:asciiTheme="minorHAnsi" w:hAnsiTheme="minorHAnsi" w:cstheme="minorHAnsi"/>
        </w:rPr>
        <w:t>The processed analytical data can be made available to business for all analytical data using Oracle Business Intelligence Enterprise Edition. The current version of OBIEE is 11.1.1.7, which will be upgraded to 12.2.1.3. Oracle Knowledge analytics patch releases a new rpd file as a bundle. The new rpd file will have to be merged with the current existing rpd file. This can be done using the OBIEE Administration tool</w:t>
      </w:r>
    </w:p>
    <w:p w14:paraId="44AF9E76" w14:textId="49BA2C7A" w:rsidR="00122B08" w:rsidRDefault="00485722" w:rsidP="00485722">
      <w:pPr>
        <w:pStyle w:val="Heading3"/>
      </w:pPr>
      <w:bookmarkStart w:id="20" w:name="_Toc54262875"/>
      <w:r>
        <w:t>Migrate</w:t>
      </w:r>
      <w:bookmarkEnd w:id="20"/>
    </w:p>
    <w:p w14:paraId="06493025" w14:textId="3C32D11C" w:rsidR="00485722" w:rsidRDefault="00485722" w:rsidP="00485722">
      <w:r>
        <w:t>Refer to the section 3.1.3</w:t>
      </w:r>
    </w:p>
    <w:p w14:paraId="0A417DFD" w14:textId="3A43364D" w:rsidR="00485722" w:rsidRDefault="000E49A9" w:rsidP="000E49A9">
      <w:pPr>
        <w:pStyle w:val="Heading3"/>
      </w:pPr>
      <w:bookmarkStart w:id="21" w:name="_Toc54262876"/>
      <w:r>
        <w:t>Deploy &amp; Test</w:t>
      </w:r>
      <w:bookmarkEnd w:id="21"/>
    </w:p>
    <w:p w14:paraId="6EAD6A85" w14:textId="644E40B8" w:rsidR="006D6115" w:rsidRPr="009E3C0B" w:rsidRDefault="009E3C0B" w:rsidP="009E3C0B">
      <w:r>
        <w:t>Refer to the section 3.1.5</w:t>
      </w:r>
    </w:p>
    <w:p w14:paraId="0F33F9F3" w14:textId="77777777" w:rsidR="00907A47" w:rsidRDefault="00907A47" w:rsidP="000E49A9">
      <w:pPr>
        <w:pStyle w:val="Heading4"/>
      </w:pPr>
      <w:r>
        <w:t xml:space="preserve">Cut Over Planning </w:t>
      </w:r>
    </w:p>
    <w:p w14:paraId="5808A556" w14:textId="77777777" w:rsidR="00907A47" w:rsidRDefault="00907A47" w:rsidP="00907A47">
      <w:pPr>
        <w:rPr>
          <w:rFonts w:asciiTheme="minorHAnsi" w:hAnsiTheme="minorHAnsi" w:cstheme="minorHAnsi"/>
        </w:rPr>
      </w:pPr>
      <w:r>
        <w:rPr>
          <w:rFonts w:asciiTheme="minorHAnsi" w:hAnsiTheme="minorHAnsi" w:cstheme="minorHAnsi"/>
        </w:rPr>
        <w:t xml:space="preserve">The SoftClouds and Spirent IT teams will plan the cutover activities, and any required changes on the network side for Dev Environment Readiness and Production Go live. </w:t>
      </w:r>
    </w:p>
    <w:p w14:paraId="5EBBA7B6" w14:textId="77777777" w:rsidR="00907A47" w:rsidRPr="00410FA1" w:rsidRDefault="00907A47" w:rsidP="00907A47">
      <w:pPr>
        <w:rPr>
          <w:rFonts w:asciiTheme="minorHAnsi" w:hAnsiTheme="minorHAnsi" w:cstheme="minorHAnsi"/>
        </w:rPr>
      </w:pPr>
      <w:r w:rsidRPr="00410FA1">
        <w:rPr>
          <w:rFonts w:asciiTheme="minorHAnsi" w:hAnsiTheme="minorHAnsi" w:cstheme="minorHAnsi"/>
        </w:rPr>
        <w:t xml:space="preserve">List of Activities: </w:t>
      </w:r>
    </w:p>
    <w:p w14:paraId="601DD84B" w14:textId="77777777" w:rsidR="00907A47" w:rsidRPr="00410FA1" w:rsidRDefault="00907A47" w:rsidP="00907A47">
      <w:pPr>
        <w:pStyle w:val="ListParagraph"/>
        <w:numPr>
          <w:ilvl w:val="0"/>
          <w:numId w:val="28"/>
        </w:numPr>
        <w:rPr>
          <w:rFonts w:asciiTheme="minorHAnsi" w:hAnsiTheme="minorHAnsi" w:cstheme="minorHAnsi"/>
        </w:rPr>
      </w:pPr>
      <w:r w:rsidRPr="00410FA1">
        <w:rPr>
          <w:rFonts w:asciiTheme="minorHAnsi" w:hAnsiTheme="minorHAnsi" w:cstheme="minorHAnsi"/>
        </w:rPr>
        <w:t xml:space="preserve">Ensure all development activities are deployed to </w:t>
      </w:r>
      <w:r>
        <w:rPr>
          <w:rFonts w:asciiTheme="minorHAnsi" w:hAnsiTheme="minorHAnsi" w:cstheme="minorHAnsi"/>
        </w:rPr>
        <w:t xml:space="preserve">a </w:t>
      </w:r>
      <w:r w:rsidRPr="00410FA1">
        <w:rPr>
          <w:rFonts w:asciiTheme="minorHAnsi" w:hAnsiTheme="minorHAnsi" w:cstheme="minorHAnsi"/>
        </w:rPr>
        <w:t>new environment</w:t>
      </w:r>
    </w:p>
    <w:p w14:paraId="73FF93A7" w14:textId="77777777" w:rsidR="00907A47" w:rsidRPr="00410FA1" w:rsidRDefault="00907A47" w:rsidP="00907A47">
      <w:pPr>
        <w:pStyle w:val="ListParagraph"/>
        <w:numPr>
          <w:ilvl w:val="0"/>
          <w:numId w:val="28"/>
        </w:numPr>
        <w:rPr>
          <w:rFonts w:asciiTheme="minorHAnsi" w:hAnsiTheme="minorHAnsi" w:cstheme="minorBidi"/>
        </w:rPr>
      </w:pPr>
      <w:r w:rsidRPr="00410FA1">
        <w:rPr>
          <w:rFonts w:asciiTheme="minorHAnsi" w:hAnsiTheme="minorHAnsi" w:cstheme="minorBidi"/>
        </w:rPr>
        <w:t>Endpoints of webserver/load balancer will be pointed to new environment Servers</w:t>
      </w:r>
    </w:p>
    <w:p w14:paraId="2ED068C7" w14:textId="77777777" w:rsidR="00907A47" w:rsidRPr="00410FA1" w:rsidRDefault="00907A47" w:rsidP="00907A47">
      <w:pPr>
        <w:pStyle w:val="ListParagraph"/>
        <w:numPr>
          <w:ilvl w:val="0"/>
          <w:numId w:val="28"/>
        </w:numPr>
        <w:rPr>
          <w:rFonts w:asciiTheme="minorHAnsi" w:hAnsiTheme="minorHAnsi" w:cstheme="minorHAnsi"/>
        </w:rPr>
      </w:pPr>
      <w:r w:rsidRPr="00410FA1">
        <w:rPr>
          <w:rFonts w:asciiTheme="minorHAnsi" w:hAnsiTheme="minorHAnsi" w:cstheme="minorHAnsi"/>
        </w:rPr>
        <w:t>Shut down legacy servers</w:t>
      </w:r>
    </w:p>
    <w:p w14:paraId="0C505E8E" w14:textId="77777777" w:rsidR="00907A47" w:rsidRPr="00410FA1" w:rsidRDefault="00907A47" w:rsidP="00907A47">
      <w:pPr>
        <w:pStyle w:val="ListParagraph"/>
        <w:numPr>
          <w:ilvl w:val="0"/>
          <w:numId w:val="28"/>
        </w:numPr>
        <w:rPr>
          <w:rFonts w:asciiTheme="minorHAnsi" w:hAnsiTheme="minorHAnsi" w:cstheme="minorBidi"/>
        </w:rPr>
      </w:pPr>
      <w:r w:rsidRPr="00410FA1">
        <w:rPr>
          <w:rFonts w:asciiTheme="minorHAnsi" w:hAnsiTheme="minorHAnsi" w:cstheme="minorBidi"/>
        </w:rPr>
        <w:t>Take Backup/snapshots of application and database environments as needed</w:t>
      </w:r>
    </w:p>
    <w:p w14:paraId="02483346" w14:textId="77777777" w:rsidR="00907A47" w:rsidRPr="00410FA1" w:rsidRDefault="00907A47" w:rsidP="00907A47">
      <w:pPr>
        <w:pStyle w:val="ListParagraph"/>
        <w:numPr>
          <w:ilvl w:val="0"/>
          <w:numId w:val="28"/>
        </w:numPr>
        <w:rPr>
          <w:rFonts w:asciiTheme="minorHAnsi" w:eastAsiaTheme="minorEastAsia" w:hAnsiTheme="minorHAnsi" w:cstheme="minorBidi"/>
        </w:rPr>
      </w:pPr>
      <w:r w:rsidRPr="00410FA1">
        <w:rPr>
          <w:rFonts w:asciiTheme="minorHAnsi" w:hAnsiTheme="minorHAnsi" w:cstheme="minorBidi"/>
        </w:rPr>
        <w:t xml:space="preserve">Prepare </w:t>
      </w:r>
      <w:r>
        <w:rPr>
          <w:rFonts w:asciiTheme="minorHAnsi" w:hAnsiTheme="minorHAnsi" w:cstheme="minorBidi"/>
        </w:rPr>
        <w:t xml:space="preserve">a </w:t>
      </w:r>
      <w:r w:rsidRPr="00410FA1">
        <w:rPr>
          <w:rFonts w:asciiTheme="minorHAnsi" w:hAnsiTheme="minorHAnsi" w:cstheme="minorBidi"/>
        </w:rPr>
        <w:t xml:space="preserve">backup strategy to revert to </w:t>
      </w:r>
      <w:r>
        <w:rPr>
          <w:rFonts w:asciiTheme="minorHAnsi" w:hAnsiTheme="minorHAnsi" w:cstheme="minorBidi"/>
        </w:rPr>
        <w:t xml:space="preserve">the </w:t>
      </w:r>
      <w:r w:rsidRPr="00410FA1">
        <w:rPr>
          <w:rFonts w:asciiTheme="minorHAnsi" w:hAnsiTheme="minorHAnsi" w:cstheme="minorBidi"/>
        </w:rPr>
        <w:t>previous environment.</w:t>
      </w:r>
    </w:p>
    <w:p w14:paraId="26E3B50F" w14:textId="77777777" w:rsidR="00907A47" w:rsidRPr="000A16E6" w:rsidRDefault="00907A47" w:rsidP="00907A47">
      <w:pPr>
        <w:pStyle w:val="ListParagraph"/>
        <w:numPr>
          <w:ilvl w:val="0"/>
          <w:numId w:val="28"/>
        </w:numPr>
      </w:pPr>
      <w:r w:rsidRPr="00410FA1">
        <w:rPr>
          <w:rFonts w:asciiTheme="minorHAnsi" w:hAnsiTheme="minorHAnsi" w:cstheme="minorBidi"/>
        </w:rPr>
        <w:t xml:space="preserve">Schedule the indexing and batch jobs </w:t>
      </w:r>
    </w:p>
    <w:p w14:paraId="1C8159CF" w14:textId="77777777" w:rsidR="00907A47" w:rsidRPr="00907A47" w:rsidRDefault="00907A47" w:rsidP="00907A47"/>
    <w:p w14:paraId="643D955C" w14:textId="50245696" w:rsidR="000A16E6" w:rsidRDefault="000A16E6" w:rsidP="00850EC9">
      <w:pPr>
        <w:rPr>
          <w:rFonts w:asciiTheme="minorHAnsi" w:hAnsiTheme="minorHAnsi" w:cstheme="minorHAnsi"/>
        </w:rPr>
      </w:pPr>
    </w:p>
    <w:p w14:paraId="1D1A87C5" w14:textId="710B52AB" w:rsidR="000A16E6" w:rsidRDefault="000A16E6" w:rsidP="00850EC9">
      <w:pPr>
        <w:rPr>
          <w:rFonts w:asciiTheme="minorHAnsi" w:hAnsiTheme="minorHAnsi" w:cstheme="minorHAnsi"/>
        </w:rPr>
      </w:pPr>
    </w:p>
    <w:p w14:paraId="6B1A87FF" w14:textId="6AF0488E" w:rsidR="00E0668D" w:rsidRDefault="00E0668D" w:rsidP="00E0668D">
      <w:pPr>
        <w:pStyle w:val="Heading1"/>
      </w:pPr>
      <w:bookmarkStart w:id="22" w:name="_Toc54262877"/>
      <w:bookmarkEnd w:id="9"/>
      <w:r>
        <w:lastRenderedPageBreak/>
        <w:t>Risks</w:t>
      </w:r>
      <w:bookmarkEnd w:id="22"/>
    </w:p>
    <w:p w14:paraId="1F1C59B0" w14:textId="5148A18D" w:rsidR="0075367C" w:rsidRPr="0075367C" w:rsidRDefault="0075367C" w:rsidP="0075367C">
      <w:r>
        <w:t>Design is based upon the Operations Manual</w:t>
      </w:r>
      <w:r w:rsidR="00672D3A">
        <w:t xml:space="preserve"> </w:t>
      </w:r>
      <w:r w:rsidR="00D37731">
        <w:t>(</w:t>
      </w:r>
      <w:r w:rsidR="00807766">
        <w:t>Stone Cobra,</w:t>
      </w:r>
      <w:r w:rsidR="00D37731">
        <w:t xml:space="preserve"> &amp; CSC)</w:t>
      </w:r>
      <w:r w:rsidR="00807766">
        <w:t xml:space="preserve"> </w:t>
      </w:r>
      <w:r w:rsidR="00A374BF">
        <w:t>and any analysis completed</w:t>
      </w:r>
      <w:r>
        <w:t xml:space="preserve">. Anything not included in the Operations Manual </w:t>
      </w:r>
      <w:r w:rsidR="00A374BF">
        <w:t xml:space="preserve">may have a design impact as we go forward. </w:t>
      </w:r>
    </w:p>
    <w:p w14:paraId="7EA0D758" w14:textId="77777777" w:rsidR="005F14F6" w:rsidRPr="009D5AD7" w:rsidRDefault="005F14F6" w:rsidP="00856DE5">
      <w:pPr>
        <w:pStyle w:val="Heading1"/>
        <w:rPr>
          <w:rFonts w:asciiTheme="minorHAnsi" w:hAnsiTheme="minorHAnsi" w:cstheme="minorHAnsi"/>
        </w:rPr>
      </w:pPr>
      <w:bookmarkStart w:id="23" w:name="_Ref469570260"/>
      <w:bookmarkStart w:id="24" w:name="_Toc1406794"/>
      <w:bookmarkStart w:id="25" w:name="_Toc54262878"/>
      <w:bookmarkStart w:id="26" w:name="_Toc243731676"/>
      <w:bookmarkStart w:id="27" w:name="_Toc324482365"/>
      <w:r w:rsidRPr="009D5AD7">
        <w:rPr>
          <w:rFonts w:asciiTheme="minorHAnsi" w:hAnsiTheme="minorHAnsi" w:cstheme="minorHAnsi"/>
        </w:rPr>
        <w:lastRenderedPageBreak/>
        <w:t>APPENDIX</w:t>
      </w:r>
      <w:bookmarkEnd w:id="23"/>
      <w:bookmarkEnd w:id="24"/>
      <w:bookmarkEnd w:id="25"/>
    </w:p>
    <w:p w14:paraId="501D2C45" w14:textId="41191B66" w:rsidR="00EE1908" w:rsidRPr="009D5AD7" w:rsidRDefault="00EE1908" w:rsidP="00856DE5">
      <w:pPr>
        <w:pStyle w:val="Heading2"/>
        <w:rPr>
          <w:rFonts w:asciiTheme="minorHAnsi" w:hAnsiTheme="minorHAnsi" w:cstheme="minorHAnsi"/>
          <w:sz w:val="23"/>
          <w:szCs w:val="23"/>
        </w:rPr>
      </w:pPr>
      <w:bookmarkStart w:id="28" w:name="_Toc1406795"/>
      <w:bookmarkStart w:id="29" w:name="_Toc54262879"/>
      <w:r w:rsidRPr="009D5AD7">
        <w:rPr>
          <w:rFonts w:asciiTheme="minorHAnsi" w:hAnsiTheme="minorHAnsi" w:cstheme="minorHAnsi"/>
        </w:rPr>
        <w:t>Glossary</w:t>
      </w:r>
      <w:bookmarkEnd w:id="28"/>
      <w:bookmarkEnd w:id="29"/>
    </w:p>
    <w:tbl>
      <w:tblPr>
        <w:tblStyle w:val="GridTable4-Accent1"/>
        <w:tblW w:w="0" w:type="auto"/>
        <w:tblLook w:val="04A0" w:firstRow="1" w:lastRow="0" w:firstColumn="1" w:lastColumn="0" w:noHBand="0" w:noVBand="1"/>
      </w:tblPr>
      <w:tblGrid>
        <w:gridCol w:w="1977"/>
        <w:gridCol w:w="7648"/>
      </w:tblGrid>
      <w:tr w:rsidR="00EE1908" w:rsidRPr="009D5AD7" w14:paraId="5FD7C0E1" w14:textId="77777777" w:rsidTr="009D5AD7">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977" w:type="dxa"/>
          </w:tcPr>
          <w:p w14:paraId="0A383959" w14:textId="77777777" w:rsidR="00EE1908" w:rsidRPr="009D5AD7" w:rsidRDefault="00EE1908" w:rsidP="001B056F">
            <w:pPr>
              <w:pStyle w:val="1TblText"/>
              <w:rPr>
                <w:rFonts w:asciiTheme="minorHAnsi" w:hAnsiTheme="minorHAnsi" w:cstheme="minorHAnsi"/>
              </w:rPr>
            </w:pPr>
            <w:r w:rsidRPr="009D5AD7">
              <w:rPr>
                <w:rFonts w:asciiTheme="minorHAnsi" w:hAnsiTheme="minorHAnsi" w:cstheme="minorHAnsi"/>
              </w:rPr>
              <w:t>Term</w:t>
            </w:r>
          </w:p>
        </w:tc>
        <w:tc>
          <w:tcPr>
            <w:tcW w:w="7648" w:type="dxa"/>
          </w:tcPr>
          <w:p w14:paraId="29FCBC7D" w14:textId="77777777" w:rsidR="00EE1908" w:rsidRPr="009D5AD7" w:rsidRDefault="00EE1908" w:rsidP="001B056F">
            <w:pPr>
              <w:pStyle w:val="1Tbl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D5AD7">
              <w:rPr>
                <w:rFonts w:asciiTheme="minorHAnsi" w:hAnsiTheme="minorHAnsi" w:cstheme="minorHAnsi"/>
              </w:rPr>
              <w:t>Description</w:t>
            </w:r>
          </w:p>
        </w:tc>
      </w:tr>
      <w:tr w:rsidR="00EE1908" w:rsidRPr="009D5AD7" w14:paraId="7E3103B3" w14:textId="77777777" w:rsidTr="009D5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Pr>
          <w:p w14:paraId="1155703F" w14:textId="2C2BAD4C" w:rsidR="00EE1908" w:rsidRPr="009D5AD7" w:rsidRDefault="007444EB" w:rsidP="001B056F">
            <w:pPr>
              <w:pStyle w:val="1TblText"/>
              <w:rPr>
                <w:rFonts w:asciiTheme="minorHAnsi" w:hAnsiTheme="minorHAnsi" w:cstheme="minorHAnsi"/>
              </w:rPr>
            </w:pPr>
            <w:r>
              <w:rPr>
                <w:rFonts w:asciiTheme="minorHAnsi" w:hAnsiTheme="minorHAnsi" w:cstheme="minorHAnsi"/>
              </w:rPr>
              <w:t>OKM</w:t>
            </w:r>
          </w:p>
        </w:tc>
        <w:tc>
          <w:tcPr>
            <w:tcW w:w="7648" w:type="dxa"/>
          </w:tcPr>
          <w:p w14:paraId="15BFE7EC" w14:textId="1A56CA75" w:rsidR="00EE1908" w:rsidRPr="009D5AD7" w:rsidRDefault="007444EB" w:rsidP="001B056F">
            <w:pPr>
              <w:pStyle w:val="1Tbl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Oracle Knowledge Management</w:t>
            </w:r>
          </w:p>
        </w:tc>
      </w:tr>
      <w:tr w:rsidR="00EE1908" w:rsidRPr="009D5AD7" w14:paraId="19969C5F" w14:textId="77777777" w:rsidTr="009D5AD7">
        <w:tc>
          <w:tcPr>
            <w:cnfStyle w:val="001000000000" w:firstRow="0" w:lastRow="0" w:firstColumn="1" w:lastColumn="0" w:oddVBand="0" w:evenVBand="0" w:oddHBand="0" w:evenHBand="0" w:firstRowFirstColumn="0" w:firstRowLastColumn="0" w:lastRowFirstColumn="0" w:lastRowLastColumn="0"/>
            <w:tcW w:w="1977" w:type="dxa"/>
          </w:tcPr>
          <w:p w14:paraId="1AA13793" w14:textId="417EFAC7" w:rsidR="00EE1908" w:rsidRPr="009D5AD7" w:rsidRDefault="005B262C" w:rsidP="001B056F">
            <w:pPr>
              <w:pStyle w:val="1TblText"/>
              <w:rPr>
                <w:rFonts w:asciiTheme="minorHAnsi" w:hAnsiTheme="minorHAnsi" w:cstheme="minorHAnsi"/>
              </w:rPr>
            </w:pPr>
            <w:r>
              <w:rPr>
                <w:rFonts w:asciiTheme="minorHAnsi" w:hAnsiTheme="minorHAnsi" w:cstheme="minorHAnsi"/>
              </w:rPr>
              <w:t>SFDC</w:t>
            </w:r>
          </w:p>
        </w:tc>
        <w:tc>
          <w:tcPr>
            <w:tcW w:w="7648" w:type="dxa"/>
          </w:tcPr>
          <w:p w14:paraId="35DDD08E" w14:textId="3DF0BF3D" w:rsidR="00EE1908" w:rsidRPr="009D5AD7" w:rsidRDefault="00531217" w:rsidP="001B056F">
            <w:pPr>
              <w:pStyle w:val="1Tbl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Sales Force Dot Com</w:t>
            </w:r>
          </w:p>
        </w:tc>
      </w:tr>
      <w:tr w:rsidR="00EE1908" w:rsidRPr="009D5AD7" w14:paraId="0B8D0091" w14:textId="77777777" w:rsidTr="009D5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Pr>
          <w:p w14:paraId="7B519CFF" w14:textId="36ABE6D2" w:rsidR="00EE1908" w:rsidRPr="009D5AD7" w:rsidRDefault="005B262C" w:rsidP="001B056F">
            <w:pPr>
              <w:pStyle w:val="1TblText"/>
              <w:rPr>
                <w:rFonts w:asciiTheme="minorHAnsi" w:hAnsiTheme="minorHAnsi" w:cstheme="minorHAnsi"/>
              </w:rPr>
            </w:pPr>
            <w:r>
              <w:rPr>
                <w:rFonts w:asciiTheme="minorHAnsi" w:hAnsiTheme="minorHAnsi" w:cstheme="minorHAnsi"/>
              </w:rPr>
              <w:t>SAML</w:t>
            </w:r>
          </w:p>
        </w:tc>
        <w:tc>
          <w:tcPr>
            <w:tcW w:w="7648" w:type="dxa"/>
          </w:tcPr>
          <w:p w14:paraId="0500D235" w14:textId="139A021B" w:rsidR="00EE1908" w:rsidRPr="009D5AD7" w:rsidRDefault="00F54EAF" w:rsidP="001B056F">
            <w:pPr>
              <w:pStyle w:val="1Tbl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54EAF">
              <w:rPr>
                <w:rFonts w:asciiTheme="minorHAnsi" w:hAnsiTheme="minorHAnsi" w:cstheme="minorHAnsi"/>
              </w:rPr>
              <w:t>Security Assertion Markup Language</w:t>
            </w:r>
          </w:p>
        </w:tc>
      </w:tr>
      <w:tr w:rsidR="00EE1908" w:rsidRPr="009D5AD7" w14:paraId="5231C06C" w14:textId="77777777" w:rsidTr="009D5AD7">
        <w:tc>
          <w:tcPr>
            <w:cnfStyle w:val="001000000000" w:firstRow="0" w:lastRow="0" w:firstColumn="1" w:lastColumn="0" w:oddVBand="0" w:evenVBand="0" w:oddHBand="0" w:evenHBand="0" w:firstRowFirstColumn="0" w:firstRowLastColumn="0" w:lastRowFirstColumn="0" w:lastRowLastColumn="0"/>
            <w:tcW w:w="1977" w:type="dxa"/>
          </w:tcPr>
          <w:p w14:paraId="73D7E217" w14:textId="3B3F38D7" w:rsidR="00EE1908" w:rsidRPr="009D5AD7" w:rsidRDefault="005B262C" w:rsidP="001B056F">
            <w:pPr>
              <w:pStyle w:val="1TblText"/>
              <w:rPr>
                <w:rFonts w:asciiTheme="minorHAnsi" w:hAnsiTheme="minorHAnsi" w:cstheme="minorHAnsi"/>
              </w:rPr>
            </w:pPr>
            <w:r>
              <w:rPr>
                <w:rFonts w:asciiTheme="minorHAnsi" w:hAnsiTheme="minorHAnsi" w:cstheme="minorHAnsi"/>
              </w:rPr>
              <w:t>ICE</w:t>
            </w:r>
          </w:p>
        </w:tc>
        <w:tc>
          <w:tcPr>
            <w:tcW w:w="7648" w:type="dxa"/>
          </w:tcPr>
          <w:p w14:paraId="3C097747" w14:textId="214B34DE" w:rsidR="00EE1908" w:rsidRPr="009D5AD7" w:rsidRDefault="00C36C8A" w:rsidP="001B056F">
            <w:pPr>
              <w:pStyle w:val="1Tbl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Integrated Common Environment</w:t>
            </w:r>
          </w:p>
        </w:tc>
      </w:tr>
      <w:tr w:rsidR="00EE1908" w:rsidRPr="009D5AD7" w14:paraId="21DC6169" w14:textId="77777777" w:rsidTr="009D5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Pr>
          <w:p w14:paraId="01E28310" w14:textId="213A4F13" w:rsidR="00EE1908" w:rsidRPr="009D5AD7" w:rsidRDefault="005B262C" w:rsidP="001B056F">
            <w:pPr>
              <w:pStyle w:val="1TblText"/>
              <w:rPr>
                <w:rFonts w:asciiTheme="minorHAnsi" w:hAnsiTheme="minorHAnsi" w:cstheme="minorHAnsi"/>
              </w:rPr>
            </w:pPr>
            <w:r>
              <w:rPr>
                <w:rFonts w:asciiTheme="minorHAnsi" w:hAnsiTheme="minorHAnsi" w:cstheme="minorHAnsi"/>
              </w:rPr>
              <w:t>JAR</w:t>
            </w:r>
          </w:p>
        </w:tc>
        <w:tc>
          <w:tcPr>
            <w:tcW w:w="7648" w:type="dxa"/>
          </w:tcPr>
          <w:p w14:paraId="69CABDB3" w14:textId="431AF149" w:rsidR="00EE1908" w:rsidRPr="009D5AD7" w:rsidRDefault="008A0203" w:rsidP="001B056F">
            <w:pPr>
              <w:pStyle w:val="1Tbl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Java A</w:t>
            </w:r>
            <w:r w:rsidR="001E0FFC">
              <w:rPr>
                <w:rFonts w:asciiTheme="minorHAnsi" w:hAnsiTheme="minorHAnsi" w:cstheme="minorHAnsi"/>
              </w:rPr>
              <w:t>r</w:t>
            </w:r>
            <w:r>
              <w:rPr>
                <w:rFonts w:asciiTheme="minorHAnsi" w:hAnsiTheme="minorHAnsi" w:cstheme="minorHAnsi"/>
              </w:rPr>
              <w:t>chive</w:t>
            </w:r>
          </w:p>
        </w:tc>
      </w:tr>
      <w:tr w:rsidR="001E0FFC" w:rsidRPr="009D5AD7" w14:paraId="161A23AE" w14:textId="77777777" w:rsidTr="009D5AD7">
        <w:tc>
          <w:tcPr>
            <w:cnfStyle w:val="001000000000" w:firstRow="0" w:lastRow="0" w:firstColumn="1" w:lastColumn="0" w:oddVBand="0" w:evenVBand="0" w:oddHBand="0" w:evenHBand="0" w:firstRowFirstColumn="0" w:firstRowLastColumn="0" w:lastRowFirstColumn="0" w:lastRowLastColumn="0"/>
            <w:tcW w:w="1977" w:type="dxa"/>
          </w:tcPr>
          <w:p w14:paraId="049E32F7" w14:textId="642611C2" w:rsidR="001E0FFC" w:rsidRDefault="001E0FFC" w:rsidP="001B056F">
            <w:pPr>
              <w:pStyle w:val="1TblText"/>
              <w:rPr>
                <w:rFonts w:asciiTheme="minorHAnsi" w:hAnsiTheme="minorHAnsi" w:cstheme="minorHAnsi"/>
              </w:rPr>
            </w:pPr>
            <w:r>
              <w:rPr>
                <w:rFonts w:asciiTheme="minorHAnsi" w:hAnsiTheme="minorHAnsi" w:cstheme="minorHAnsi"/>
              </w:rPr>
              <w:t>OBIEE</w:t>
            </w:r>
          </w:p>
        </w:tc>
        <w:tc>
          <w:tcPr>
            <w:tcW w:w="7648" w:type="dxa"/>
          </w:tcPr>
          <w:p w14:paraId="4415DF09" w14:textId="51380EA5" w:rsidR="001E0FFC" w:rsidRDefault="002B33D3" w:rsidP="001B056F">
            <w:pPr>
              <w:pStyle w:val="1Tbl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B33D3">
              <w:rPr>
                <w:rFonts w:asciiTheme="minorHAnsi" w:hAnsiTheme="minorHAnsi" w:cstheme="minorHAnsi"/>
              </w:rPr>
              <w:t>Oracle Business Intelligence Enterprise Edition</w:t>
            </w:r>
          </w:p>
        </w:tc>
      </w:tr>
      <w:tr w:rsidR="001E0FFC" w:rsidRPr="009D5AD7" w14:paraId="06984C07" w14:textId="77777777" w:rsidTr="009D5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Pr>
          <w:p w14:paraId="4D3398B5" w14:textId="7A6F3596" w:rsidR="001E0FFC" w:rsidRDefault="001E0FFC" w:rsidP="001B056F">
            <w:pPr>
              <w:pStyle w:val="1TblText"/>
              <w:rPr>
                <w:rFonts w:asciiTheme="minorHAnsi" w:hAnsiTheme="minorHAnsi" w:cstheme="minorHAnsi"/>
              </w:rPr>
            </w:pPr>
            <w:r>
              <w:rPr>
                <w:rFonts w:asciiTheme="minorHAnsi" w:hAnsiTheme="minorHAnsi" w:cstheme="minorHAnsi"/>
              </w:rPr>
              <w:t>ODI</w:t>
            </w:r>
          </w:p>
        </w:tc>
        <w:tc>
          <w:tcPr>
            <w:tcW w:w="7648" w:type="dxa"/>
          </w:tcPr>
          <w:p w14:paraId="4F764094" w14:textId="54A898BB" w:rsidR="001E0FFC" w:rsidRDefault="006477C7" w:rsidP="001B056F">
            <w:pPr>
              <w:pStyle w:val="1Tbl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477C7">
              <w:rPr>
                <w:rFonts w:asciiTheme="minorHAnsi" w:hAnsiTheme="minorHAnsi" w:cstheme="minorHAnsi"/>
              </w:rPr>
              <w:t>Oracle Data Integrator</w:t>
            </w:r>
          </w:p>
        </w:tc>
      </w:tr>
      <w:bookmarkEnd w:id="26"/>
      <w:bookmarkEnd w:id="27"/>
    </w:tbl>
    <w:p w14:paraId="4E07FB91" w14:textId="68AEF862" w:rsidR="00EE1908" w:rsidRPr="009D5AD7" w:rsidRDefault="00EE1908" w:rsidP="00EE1908">
      <w:pPr>
        <w:spacing w:after="0" w:line="240" w:lineRule="auto"/>
        <w:rPr>
          <w:rFonts w:asciiTheme="minorHAnsi" w:eastAsia="Tw Cen MT" w:hAnsiTheme="minorHAnsi" w:cstheme="minorHAnsi"/>
          <w:szCs w:val="20"/>
        </w:rPr>
      </w:pPr>
    </w:p>
    <w:p w14:paraId="18441CF5" w14:textId="153D2551" w:rsidR="00197BC0" w:rsidRDefault="00197BC0">
      <w:pPr>
        <w:pStyle w:val="Heading2"/>
      </w:pPr>
      <w:bookmarkStart w:id="30" w:name="_Toc54262880"/>
      <w:r>
        <w:t>Bugs Fixed</w:t>
      </w:r>
      <w:bookmarkEnd w:id="30"/>
    </w:p>
    <w:p w14:paraId="4A5E7FBE" w14:textId="77777777" w:rsidR="00FA15C4" w:rsidRDefault="00FA15C4" w:rsidP="00FA15C4">
      <w:pPr>
        <w:pStyle w:val="Heading4"/>
      </w:pPr>
      <w:r>
        <w:t>Patch 8.6.5</w:t>
      </w:r>
    </w:p>
    <w:p w14:paraId="2657757D" w14:textId="77777777" w:rsidR="00FA15C4" w:rsidRPr="00FA15C4" w:rsidRDefault="00FA15C4" w:rsidP="00FA15C4">
      <w:pPr>
        <w:pStyle w:val="ListParagraph"/>
        <w:numPr>
          <w:ilvl w:val="0"/>
          <w:numId w:val="24"/>
        </w:numPr>
        <w:spacing w:before="100" w:beforeAutospacing="1" w:after="0" w:line="220" w:lineRule="atLeast"/>
        <w:rPr>
          <w:rFonts w:eastAsia="Times New Roman" w:cs="Calibri"/>
          <w:color w:val="000000"/>
        </w:rPr>
      </w:pPr>
      <w:r w:rsidRPr="00FA15C4">
        <w:rPr>
          <w:rFonts w:ascii="Arial" w:eastAsia="Times New Roman" w:hAnsi="Arial" w:cs="Arial"/>
          <w:color w:val="000000"/>
          <w:sz w:val="20"/>
          <w:szCs w:val="20"/>
        </w:rPr>
        <w:t>Bug 31796062 - Security vulnerability fixes and tech upgrades</w:t>
      </w:r>
    </w:p>
    <w:p w14:paraId="0443119C" w14:textId="77777777" w:rsidR="00FA15C4" w:rsidRPr="00FA15C4" w:rsidRDefault="00FA15C4" w:rsidP="00FA15C4"/>
    <w:p w14:paraId="3C092FDF" w14:textId="77777777" w:rsidR="00FA15C4" w:rsidRDefault="00FA15C4" w:rsidP="00FA15C4">
      <w:pPr>
        <w:pStyle w:val="Heading4"/>
      </w:pPr>
      <w:r>
        <w:t xml:space="preserve">Patch 8.6.4 </w:t>
      </w:r>
    </w:p>
    <w:p w14:paraId="477E5694" w14:textId="77777777" w:rsidR="00FA15C4" w:rsidRPr="00F96503" w:rsidRDefault="00FA15C4" w:rsidP="00FA15C4">
      <w:pPr>
        <w:rPr>
          <w:b/>
          <w:bCs/>
        </w:rPr>
      </w:pPr>
      <w:r w:rsidRPr="00F96503">
        <w:rPr>
          <w:b/>
          <w:bCs/>
        </w:rPr>
        <w:t xml:space="preserve">InfoManager: </w:t>
      </w:r>
    </w:p>
    <w:p w14:paraId="54CC3A11" w14:textId="77777777" w:rsidR="00FA15C4" w:rsidRPr="00F96503"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27439047 - InfoManager loading LOGOUT_URL on SSO authentication error on 8.6.1</w:t>
      </w:r>
    </w:p>
    <w:p w14:paraId="39DC70E6" w14:textId="77777777" w:rsidR="00FA15C4" w:rsidRPr="00F96503"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28708839 - CVE-2017-14735: ANTISAMY UPGRADE TO 1.5.7 OR LATER</w:t>
      </w:r>
    </w:p>
    <w:p w14:paraId="58E3EF69" w14:textId="77777777" w:rsidR="00FA15C4" w:rsidRPr="00F96503"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26190610 - CVE-2007-2353,CVE-2012-5784,CVE-2014-3596,CVE-2019-0227:Upgrade Axis to Axis 2</w:t>
      </w:r>
    </w:p>
    <w:p w14:paraId="3B647067" w14:textId="77777777" w:rsidR="00FA15C4" w:rsidRPr="00F96503"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30189361 - Translate - Copy all from Source is updating live content</w:t>
      </w:r>
    </w:p>
    <w:p w14:paraId="1738F06B" w14:textId="77777777" w:rsidR="00FA15C4" w:rsidRPr="00F96503"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29791526 - CVE-2019-11358: JQUERY UPGRADE TO 3.4.1 OR LATER</w:t>
      </w:r>
    </w:p>
    <w:p w14:paraId="7E6BF9E8" w14:textId="77777777" w:rsidR="00FA15C4" w:rsidRPr="00F96503"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30177416 - WebSphere upgrade to 9 or 8.5.5 to support Java 8</w:t>
      </w:r>
    </w:p>
    <w:p w14:paraId="0F5F2C99" w14:textId="77777777" w:rsidR="00FA15C4" w:rsidRPr="00F96503"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30177433 - IBM jdk 8 support</w:t>
      </w:r>
    </w:p>
    <w:p w14:paraId="513EB209" w14:textId="77777777" w:rsidR="00FA15C4" w:rsidRPr="00F96503"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26266090 - CVE-2013-4002 apache-xerces : xercesImpl : 2.7.1 in OK 8.6.1</w:t>
      </w:r>
    </w:p>
    <w:p w14:paraId="6D40F5E8" w14:textId="77777777" w:rsidR="00FA15C4" w:rsidRPr="00F96503"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26190818 - CVE-2013-5960 org.owasp.esapi : esapi : 2.0.1 in OK 8.6.1</w:t>
      </w:r>
    </w:p>
    <w:p w14:paraId="7026C209" w14:textId="77777777" w:rsidR="00FA15C4"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29318650 - CVE-2018-17197: APACHE TIKA UPGRADE TO 1.22 OR LATER</w:t>
      </w:r>
    </w:p>
    <w:p w14:paraId="19EEBDBF" w14:textId="77777777" w:rsidR="00FA15C4" w:rsidRPr="00F81644" w:rsidRDefault="00FA15C4" w:rsidP="00FA15C4">
      <w:pPr>
        <w:pStyle w:val="western"/>
        <w:spacing w:after="0" w:afterAutospacing="0" w:line="220" w:lineRule="atLeast"/>
        <w:rPr>
          <w:rFonts w:ascii="Calibri" w:hAnsi="Calibri" w:cs="Calibri"/>
          <w:b/>
          <w:bCs/>
          <w:color w:val="000000"/>
          <w:sz w:val="22"/>
          <w:szCs w:val="22"/>
        </w:rPr>
      </w:pPr>
      <w:r w:rsidRPr="00F81644">
        <w:rPr>
          <w:rFonts w:ascii="Calibri" w:hAnsi="Calibri" w:cs="Calibri"/>
          <w:b/>
          <w:bCs/>
          <w:color w:val="000000"/>
          <w:sz w:val="22"/>
          <w:szCs w:val="22"/>
        </w:rPr>
        <w:t>Search:</w:t>
      </w:r>
    </w:p>
    <w:p w14:paraId="76F20035" w14:textId="77777777" w:rsidR="00FA15C4" w:rsidRPr="00FA15C4" w:rsidRDefault="00FA15C4" w:rsidP="00FA15C4">
      <w:pPr>
        <w:pStyle w:val="western"/>
        <w:numPr>
          <w:ilvl w:val="0"/>
          <w:numId w:val="24"/>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28368371 - JQUERY UPGRADE TO 3.4.1 OR LATER</w:t>
      </w:r>
    </w:p>
    <w:p w14:paraId="3CFED775" w14:textId="77777777" w:rsidR="00FA15C4" w:rsidRPr="00FA15C4" w:rsidRDefault="00FA15C4" w:rsidP="00FA15C4">
      <w:pPr>
        <w:pStyle w:val="western"/>
        <w:numPr>
          <w:ilvl w:val="0"/>
          <w:numId w:val="24"/>
        </w:numPr>
        <w:spacing w:after="0" w:afterAutospacing="0" w:line="220" w:lineRule="atLeast"/>
        <w:rPr>
          <w:rFonts w:ascii="Calibri" w:hAnsi="Calibri" w:cs="Calibri"/>
          <w:color w:val="000000"/>
          <w:sz w:val="22"/>
          <w:szCs w:val="22"/>
        </w:rPr>
      </w:pPr>
      <w:bookmarkStart w:id="31" w:name="mainframespan6"/>
      <w:bookmarkEnd w:id="31"/>
      <w:r w:rsidRPr="00FA15C4">
        <w:rPr>
          <w:rFonts w:ascii="Calibri" w:hAnsi="Calibri" w:cs="Calibri"/>
          <w:color w:val="000000"/>
          <w:sz w:val="22"/>
          <w:szCs w:val="22"/>
        </w:rPr>
        <w:t>30659014 - Upgrade Axis to Axis 2 version 1.7.9</w:t>
      </w:r>
    </w:p>
    <w:p w14:paraId="179C740E" w14:textId="77777777" w:rsidR="00FA15C4" w:rsidRPr="00FA15C4" w:rsidRDefault="00FA15C4" w:rsidP="00FA15C4">
      <w:pPr>
        <w:pStyle w:val="western"/>
        <w:numPr>
          <w:ilvl w:val="0"/>
          <w:numId w:val="24"/>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26266090 - CVE-2013-4002 apache-xerces : xercesImpl : 2.7.1 in OK 8.6.1</w:t>
      </w:r>
    </w:p>
    <w:p w14:paraId="681CFAAD" w14:textId="77777777" w:rsidR="00FA15C4" w:rsidRPr="00FA15C4" w:rsidRDefault="00FA15C4" w:rsidP="00FA15C4">
      <w:pPr>
        <w:pStyle w:val="western"/>
        <w:numPr>
          <w:ilvl w:val="0"/>
          <w:numId w:val="24"/>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26190818 - CVE-2013-5960 org.owasp.esapi : esapi : 2.0.1 in OK 8.6.1</w:t>
      </w:r>
    </w:p>
    <w:p w14:paraId="3AC9A487" w14:textId="77777777" w:rsidR="00FA15C4" w:rsidRPr="00F96503" w:rsidRDefault="00FA15C4" w:rsidP="00FA15C4">
      <w:pPr>
        <w:pStyle w:val="western"/>
        <w:spacing w:after="0" w:afterAutospacing="0" w:line="220" w:lineRule="atLeast"/>
        <w:ind w:left="720"/>
        <w:rPr>
          <w:rFonts w:ascii="Calibri" w:hAnsi="Calibri" w:cs="Calibri"/>
          <w:color w:val="000000"/>
          <w:sz w:val="22"/>
          <w:szCs w:val="22"/>
        </w:rPr>
      </w:pPr>
    </w:p>
    <w:p w14:paraId="64B9952D" w14:textId="6935EC75" w:rsidR="00FA15C4" w:rsidRDefault="00FA15C4" w:rsidP="000937A3">
      <w:pPr>
        <w:ind w:left="720"/>
      </w:pPr>
    </w:p>
    <w:p w14:paraId="504B061A" w14:textId="77777777" w:rsidR="000937A3" w:rsidRPr="00F96503" w:rsidRDefault="000937A3" w:rsidP="00FA15C4"/>
    <w:p w14:paraId="125A0C05" w14:textId="77777777" w:rsidR="00FA15C4" w:rsidRDefault="00FA15C4" w:rsidP="00FA15C4">
      <w:pPr>
        <w:pStyle w:val="Heading4"/>
      </w:pPr>
      <w:r>
        <w:lastRenderedPageBreak/>
        <w:t>Patch 8.6.3</w:t>
      </w:r>
    </w:p>
    <w:p w14:paraId="238BCC39" w14:textId="66649D43" w:rsidR="00FA15C4" w:rsidRPr="00F81644" w:rsidRDefault="00FA15C4" w:rsidP="00FA15C4">
      <w:pPr>
        <w:rPr>
          <w:b/>
          <w:bCs/>
        </w:rPr>
      </w:pPr>
      <w:r w:rsidRPr="00F81644">
        <w:rPr>
          <w:b/>
          <w:bCs/>
        </w:rPr>
        <w:t>InfoManager/Info</w:t>
      </w:r>
      <w:r w:rsidR="000937A3" w:rsidRPr="00F81644">
        <w:rPr>
          <w:b/>
          <w:bCs/>
        </w:rPr>
        <w:t>C</w:t>
      </w:r>
      <w:r w:rsidRPr="00F81644">
        <w:rPr>
          <w:b/>
          <w:bCs/>
        </w:rPr>
        <w:t>enter</w:t>
      </w:r>
      <w:r w:rsidR="00F81644" w:rsidRPr="00F81644">
        <w:rPr>
          <w:b/>
          <w:bCs/>
        </w:rPr>
        <w:t>:</w:t>
      </w:r>
    </w:p>
    <w:p w14:paraId="45266738"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27153852 - IM "Compare Versions" page uses browser default font/size, not from IM CSS</w:t>
      </w:r>
    </w:p>
    <w:p w14:paraId="6D52B83E"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27089982 - Upgrade java to 1.8 in IM in 8.6.3</w:t>
      </w:r>
    </w:p>
    <w:p w14:paraId="197307C1"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27008914 - CREATEDATE column is set to NULL when a doc is reverted to a previous version</w:t>
      </w:r>
    </w:p>
    <w:p w14:paraId="6CFD39DF"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26954881 - Generate Client Library jars from 1.5 to 1.8 java version.</w:t>
      </w:r>
    </w:p>
    <w:p w14:paraId="49A21A25"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26913431 - SQL Server 2016 certification for InfoManager</w:t>
      </w:r>
    </w:p>
    <w:p w14:paraId="6AD1DA46" w14:textId="160D3961"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 xml:space="preserve">26913419 - Upgrade </w:t>
      </w:r>
      <w:r w:rsidR="00EA7F3E" w:rsidRPr="00FA15C4">
        <w:rPr>
          <w:rFonts w:ascii="Calibri" w:hAnsi="Calibri" w:cs="Calibri"/>
          <w:color w:val="000000"/>
          <w:sz w:val="22"/>
          <w:szCs w:val="22"/>
        </w:rPr>
        <w:t>WebLogic</w:t>
      </w:r>
      <w:r w:rsidRPr="00FA15C4">
        <w:rPr>
          <w:rFonts w:ascii="Calibri" w:hAnsi="Calibri" w:cs="Calibri"/>
          <w:color w:val="000000"/>
          <w:sz w:val="22"/>
          <w:szCs w:val="22"/>
        </w:rPr>
        <w:t xml:space="preserve"> 12c and java 8 for InfoManager</w:t>
      </w:r>
    </w:p>
    <w:p w14:paraId="0FAFB1A9"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26913381 - Upgrade tomcat to 8.5 and java 8 for InfoManager</w:t>
      </w:r>
    </w:p>
    <w:p w14:paraId="623F482E"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26878772 - Localization wipes out title from schemaattributeresoure table</w:t>
      </w:r>
    </w:p>
    <w:p w14:paraId="30C0F7DC"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26867320 - Upgrade ckfinder to version 2.6.2.1</w:t>
      </w:r>
    </w:p>
    <w:p w14:paraId="75F18304"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shd w:val="clear" w:color="auto" w:fill="FFFFFF"/>
        </w:rPr>
        <w:t>28669493 </w:t>
      </w:r>
      <w:r w:rsidRPr="00FA15C4">
        <w:rPr>
          <w:rFonts w:ascii="Calibri" w:hAnsi="Calibri" w:cs="Calibri"/>
          <w:color w:val="000000"/>
          <w:sz w:val="22"/>
          <w:szCs w:val="22"/>
        </w:rPr>
        <w:t>- Upgrade ckeditor to version 4.10.1</w:t>
      </w:r>
    </w:p>
    <w:p w14:paraId="4D3C3753" w14:textId="64CCCA1C"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 xml:space="preserve">26792755 - InfoManager is not encoding diacritic characters after 861 </w:t>
      </w:r>
      <w:r w:rsidR="00EA7F3E" w:rsidRPr="00FA15C4">
        <w:rPr>
          <w:rFonts w:ascii="Calibri" w:hAnsi="Calibri" w:cs="Calibri"/>
          <w:color w:val="000000"/>
          <w:sz w:val="22"/>
          <w:szCs w:val="22"/>
        </w:rPr>
        <w:t>patches</w:t>
      </w:r>
    </w:p>
    <w:p w14:paraId="1A234332"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26738166 - Workflow Progress Notifications are sent ONLY when IM doc is self-approved</w:t>
      </w:r>
    </w:p>
    <w:p w14:paraId="55D5990C"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26668386 - Re translate after revert does not work</w:t>
      </w:r>
    </w:p>
    <w:p w14:paraId="7E5D50ED"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26633580 - Adding 1200 user roles causing InfoManager to perform slowly</w:t>
      </w:r>
    </w:p>
    <w:p w14:paraId="5CF67FB1"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26331084 - First time console user not created correctly after patch 8.6.1</w:t>
      </w:r>
    </w:p>
    <w:p w14:paraId="778DA335"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25987528 - Bulk update process queued shows 0 count when has not started yet</w:t>
      </w:r>
    </w:p>
    <w:p w14:paraId="0FBB1667"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25692681 - Unusual behavior of Clear Check Out privilege</w:t>
      </w:r>
    </w:p>
    <w:p w14:paraId="1757217F"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25321307 - Value of SKIP_CSRF_VALIDATION not picked from repository config.properties</w:t>
      </w:r>
    </w:p>
    <w:p w14:paraId="04ACC1D5"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25309682 - Bug 25264657 - Attachments not getting Saved in IM. Backport to 8.6.2</w:t>
      </w:r>
    </w:p>
    <w:p w14:paraId="7294C0CC"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24794106 - Few components of the CK Editor are not working in Edge browser</w:t>
      </w:r>
    </w:p>
    <w:p w14:paraId="4FB549B2"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24716473 - Not able to see Delete user option for Default Admin Role in 8.6</w:t>
      </w:r>
    </w:p>
    <w:p w14:paraId="78D9079B"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24612879 - Modified date is getting updated without saving the article and sort in IM</w:t>
      </w:r>
    </w:p>
    <w:p w14:paraId="3905AC43"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24516431 - Users with view only security role can request translations and bulk update</w:t>
      </w:r>
    </w:p>
    <w:p w14:paraId="29AE4FFF"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27653191 - Configure LDAP Connection Timeout for IM and IC</w:t>
      </w:r>
    </w:p>
    <w:p w14:paraId="1F3FB252"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26025034 - Error Deploying when patching IMWS only instance to 8.6.1</w:t>
      </w:r>
    </w:p>
    <w:p w14:paraId="69A8AE9B"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27715662 - Bug 27669229 - lucene search error GFR BooleanQuery$TooManyClauses fix in 8.6.3</w:t>
      </w:r>
    </w:p>
    <w:p w14:paraId="073F60B4"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shd w:val="clear" w:color="auto" w:fill="FFFFFF"/>
        </w:rPr>
        <w:t>28130489 - Cookies wosid/woinst Do Not Contain "HTTPOnly" Attribute</w:t>
      </w:r>
    </w:p>
    <w:p w14:paraId="256D9E8D"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shd w:val="clear" w:color="auto" w:fill="FFFFFF"/>
        </w:rPr>
        <w:t>28286212 - JSESSIONID/wosid/woinst cookies do not contain "secure" attribute</w:t>
      </w:r>
    </w:p>
    <w:p w14:paraId="796853CC" w14:textId="77777777" w:rsidR="00FA15C4" w:rsidRDefault="00FA15C4" w:rsidP="00FA15C4"/>
    <w:p w14:paraId="3263AB60" w14:textId="77777777" w:rsidR="00FA15C4" w:rsidRPr="00FA15C4" w:rsidRDefault="00FA15C4" w:rsidP="00FA15C4">
      <w:pPr>
        <w:rPr>
          <w:b/>
          <w:bCs/>
        </w:rPr>
      </w:pPr>
      <w:r w:rsidRPr="00FA15C4">
        <w:rPr>
          <w:b/>
          <w:bCs/>
        </w:rPr>
        <w:t xml:space="preserve">Search: </w:t>
      </w:r>
    </w:p>
    <w:p w14:paraId="34B25BDD"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23643976 - </w:t>
      </w:r>
      <w:r w:rsidRPr="00FA15C4">
        <w:rPr>
          <w:rFonts w:ascii="Calibri" w:hAnsi="Calibri" w:cs="Calibri"/>
          <w:color w:val="000000"/>
          <w:sz w:val="22"/>
          <w:szCs w:val="22"/>
          <w:shd w:val="clear" w:color="auto" w:fill="FFFFFF"/>
        </w:rPr>
        <w:t>Outside in Technology/stellent 8.5.3 upgrade</w:t>
      </w:r>
    </w:p>
    <w:p w14:paraId="397B0CE5"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25780803 - PDF is failing to be prepped due to large number of open temp files</w:t>
      </w:r>
    </w:p>
    <w:p w14:paraId="40AA7E57"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24692179 - PDF files with large graphics fail Prep and leave large files in /tmp</w:t>
      </w:r>
    </w:p>
    <w:p w14:paraId="67BD9E94"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24692162 - *.opt file is left in Home/user dir in linux</w:t>
      </w:r>
    </w:p>
    <w:p w14:paraId="70797ED6"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26781436 - Config values in #.xml is getting auto-set for Protected WebCrawler</w:t>
      </w:r>
    </w:p>
    <w:p w14:paraId="0003C73D"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27106946 - Upgrade Ant to 1.10.1 for Search</w:t>
      </w:r>
    </w:p>
    <w:p w14:paraId="2BFF2D6D"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27106923 - Upgrade Java to 1.8 for Search</w:t>
      </w:r>
    </w:p>
    <w:p w14:paraId="777E8643"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27123155 - Derby upgrade for tomcat</w:t>
      </w:r>
    </w:p>
    <w:p w14:paraId="4BF1B3EF"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24698081 - Search Analysis - incorrect locale was sent from search</w:t>
      </w:r>
    </w:p>
    <w:p w14:paraId="1290B629"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25758808 - Workclient Issue - Failing Job at Content Update due to Concurrent Modification Error</w:t>
      </w:r>
    </w:p>
    <w:p w14:paraId="54A910AB"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26913502 - Upgrade tomcat to 8.5 for Search</w:t>
      </w:r>
    </w:p>
    <w:p w14:paraId="74F15ECA" w14:textId="06F5981B" w:rsid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 xml:space="preserve">26913509 - Upgrade </w:t>
      </w:r>
      <w:r w:rsidR="00EA7F3E" w:rsidRPr="00FA15C4">
        <w:rPr>
          <w:rFonts w:ascii="Calibri" w:hAnsi="Calibri" w:cs="Calibri"/>
          <w:color w:val="000000"/>
          <w:sz w:val="22"/>
          <w:szCs w:val="22"/>
        </w:rPr>
        <w:t>WebLogic</w:t>
      </w:r>
      <w:r w:rsidRPr="00FA15C4">
        <w:rPr>
          <w:rFonts w:ascii="Calibri" w:hAnsi="Calibri" w:cs="Calibri"/>
          <w:color w:val="000000"/>
          <w:sz w:val="22"/>
          <w:szCs w:val="22"/>
        </w:rPr>
        <w:t xml:space="preserve"> 12c for Search</w:t>
      </w:r>
    </w:p>
    <w:p w14:paraId="1235D5DE" w14:textId="77777777" w:rsidR="00B5692D" w:rsidRPr="007C0E7B" w:rsidRDefault="00B5692D" w:rsidP="00B5692D">
      <w:pPr>
        <w:pStyle w:val="western"/>
        <w:spacing w:after="0" w:afterAutospacing="0" w:line="220" w:lineRule="atLeast"/>
        <w:ind w:left="720"/>
        <w:rPr>
          <w:rFonts w:ascii="Calibri" w:hAnsi="Calibri" w:cs="Calibri"/>
          <w:color w:val="000000"/>
          <w:sz w:val="22"/>
          <w:szCs w:val="22"/>
        </w:rPr>
      </w:pPr>
    </w:p>
    <w:p w14:paraId="6ACE5016" w14:textId="365A6856" w:rsidR="00FA15C4" w:rsidRDefault="00FA15C4" w:rsidP="00FA15C4">
      <w:pPr>
        <w:pStyle w:val="western"/>
        <w:spacing w:after="0" w:afterAutospacing="0" w:line="220" w:lineRule="atLeast"/>
        <w:rPr>
          <w:rFonts w:ascii="Calibri" w:hAnsi="Calibri" w:cs="Calibri"/>
          <w:b/>
          <w:bCs/>
          <w:color w:val="000000"/>
          <w:sz w:val="22"/>
          <w:szCs w:val="22"/>
        </w:rPr>
      </w:pPr>
      <w:r>
        <w:rPr>
          <w:rFonts w:ascii="Calibri" w:hAnsi="Calibri" w:cs="Calibri"/>
          <w:b/>
          <w:bCs/>
          <w:color w:val="000000"/>
          <w:sz w:val="22"/>
          <w:szCs w:val="22"/>
        </w:rPr>
        <w:lastRenderedPageBreak/>
        <w:t>iConnect:</w:t>
      </w:r>
    </w:p>
    <w:p w14:paraId="07E33AA1"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26923626 - Successful Custom IM Rating Returns IC User To Home Page</w:t>
      </w:r>
    </w:p>
    <w:p w14:paraId="334CF5DA"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26918776 - Certify iConnect on Tomcat 8.5</w:t>
      </w:r>
    </w:p>
    <w:p w14:paraId="2A806AFD"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26918784 - Certify WebApps on Tomcat 8.5</w:t>
      </w:r>
    </w:p>
    <w:p w14:paraId="1B9527A1" w14:textId="1DB8B001"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 xml:space="preserve">26918803 - Certify iConnect on </w:t>
      </w:r>
      <w:r w:rsidR="00EA7F3E" w:rsidRPr="00FA15C4">
        <w:rPr>
          <w:rFonts w:ascii="Calibri" w:hAnsi="Calibri" w:cs="Calibri"/>
          <w:color w:val="000000"/>
          <w:sz w:val="22"/>
          <w:szCs w:val="22"/>
        </w:rPr>
        <w:t>WebLogic</w:t>
      </w:r>
      <w:r w:rsidRPr="00FA15C4">
        <w:rPr>
          <w:rFonts w:ascii="Calibri" w:hAnsi="Calibri" w:cs="Calibri"/>
          <w:color w:val="000000"/>
          <w:sz w:val="22"/>
          <w:szCs w:val="22"/>
        </w:rPr>
        <w:t xml:space="preserve"> 12.2.1.3</w:t>
      </w:r>
    </w:p>
    <w:p w14:paraId="441E1C69" w14:textId="572E0CB5"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 xml:space="preserve">26918807 - Certify WebApps on </w:t>
      </w:r>
      <w:r w:rsidR="00EA7F3E" w:rsidRPr="00FA15C4">
        <w:rPr>
          <w:rFonts w:ascii="Calibri" w:hAnsi="Calibri" w:cs="Calibri"/>
          <w:color w:val="000000"/>
          <w:sz w:val="22"/>
          <w:szCs w:val="22"/>
        </w:rPr>
        <w:t>WebLogic</w:t>
      </w:r>
      <w:r w:rsidRPr="00FA15C4">
        <w:rPr>
          <w:rFonts w:ascii="Calibri" w:hAnsi="Calibri" w:cs="Calibri"/>
          <w:color w:val="000000"/>
          <w:sz w:val="22"/>
          <w:szCs w:val="22"/>
        </w:rPr>
        <w:t xml:space="preserve"> 12.2.1.3</w:t>
      </w:r>
    </w:p>
    <w:p w14:paraId="5234C894"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26918825 - Certify iConnect with Java 1.8u144</w:t>
      </w:r>
    </w:p>
    <w:p w14:paraId="4DFFA6D6"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26918837 - Certify WebApps with Java 1.8u144</w:t>
      </w:r>
    </w:p>
    <w:p w14:paraId="63B04E1C"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26918851 - Certify iConnect with MSSQL Server 2016 SP1</w:t>
      </w:r>
    </w:p>
    <w:p w14:paraId="7DB1775D"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26918879 - Certify WebApps with MSSQL Server 2016 SP1</w:t>
      </w:r>
    </w:p>
    <w:p w14:paraId="1C3D19E8"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26427372 - Author can rate his own document</w:t>
      </w:r>
    </w:p>
    <w:p w14:paraId="6F179B24"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26883596 - How to display more than 10 user groups on article page </w:t>
      </w:r>
    </w:p>
    <w:p w14:paraId="77A7A751"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24794106 - Few components of the CK Editor are not working in Edge browser</w:t>
      </w:r>
    </w:p>
    <w:p w14:paraId="75CAB659"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26867336 - Upgrade ckfinder to version 2.6.2.1 in WebApps</w:t>
      </w:r>
    </w:p>
    <w:p w14:paraId="7CC27222"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26867330 - Upgrade ckfinder to version 2.6.2.1 in iConnect</w:t>
      </w:r>
    </w:p>
    <w:p w14:paraId="4AA181A8"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shd w:val="clear" w:color="auto" w:fill="FFFFFF"/>
        </w:rPr>
        <w:t>28669518 </w:t>
      </w:r>
      <w:r w:rsidRPr="00FA15C4">
        <w:rPr>
          <w:rFonts w:ascii="Calibri" w:hAnsi="Calibri" w:cs="Calibri"/>
          <w:color w:val="000000"/>
          <w:sz w:val="22"/>
          <w:szCs w:val="22"/>
        </w:rPr>
        <w:t>- Upgrade ckeditor to version 4.10.1</w:t>
      </w:r>
    </w:p>
    <w:p w14:paraId="30F7D4E3"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25911579 - Recommend as Solution is not working</w:t>
      </w:r>
    </w:p>
    <w:p w14:paraId="2EAECD8D"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26246310 - Provide a way to disable the X-Frame-Options</w:t>
      </w:r>
    </w:p>
    <w:p w14:paraId="03105FD6"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24492102 - When either 'First Name' or 'Last Name' of user contains '&amp;' char , search fails</w:t>
      </w:r>
    </w:p>
    <w:p w14:paraId="26393E67"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25952107 - Recommend as Solution wrong warning message</w:t>
      </w:r>
    </w:p>
    <w:p w14:paraId="7D1BCEF5"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25104233 - Error Page not being displayed on URL injection</w:t>
      </w:r>
    </w:p>
    <w:p w14:paraId="2EDF802C"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27101503 - Upgrade Ant to version 1.10.1 with WebApps</w:t>
      </w:r>
    </w:p>
    <w:p w14:paraId="4F44D281"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27101509 - Upgrade Ant to version 1.10.1 with iConnect</w:t>
      </w:r>
    </w:p>
    <w:p w14:paraId="1E4C7363"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27247073 - Issue with manage content recommendations in IM</w:t>
      </w:r>
    </w:p>
    <w:p w14:paraId="75F34C3E" w14:textId="5F200E21"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 xml:space="preserve">26166492 - </w:t>
      </w:r>
      <w:r w:rsidR="00EA7F3E" w:rsidRPr="00FA15C4">
        <w:rPr>
          <w:rFonts w:ascii="Calibri" w:hAnsi="Calibri" w:cs="Calibri"/>
          <w:color w:val="000000"/>
          <w:sz w:val="22"/>
          <w:szCs w:val="22"/>
        </w:rPr>
        <w:t>provide</w:t>
      </w:r>
      <w:r w:rsidRPr="00FA15C4">
        <w:rPr>
          <w:rFonts w:ascii="Calibri" w:hAnsi="Calibri" w:cs="Calibri"/>
          <w:color w:val="000000"/>
          <w:sz w:val="22"/>
          <w:szCs w:val="22"/>
        </w:rPr>
        <w:t xml:space="preserve"> a signed version (strong name) of the latest IQServiceClie</w:t>
      </w:r>
    </w:p>
    <w:p w14:paraId="11C0D7F8"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24654000 - OOTB http req parameter 'url' accepting rogue URL change</w:t>
      </w:r>
    </w:p>
    <w:p w14:paraId="2E29F8DF"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20889003 - Mandatory fields ignored when creating draft content</w:t>
      </w:r>
    </w:p>
    <w:p w14:paraId="1B3D4A32"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25081950 - Contribute content not putting secure attachments in secure folder </w:t>
      </w:r>
    </w:p>
    <w:p w14:paraId="19542912"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26161743 - Article's action section is not open in the english UI</w:t>
      </w:r>
    </w:p>
    <w:p w14:paraId="4CB86743"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24575484 - Rating text message through Client Library API </w:t>
      </w:r>
    </w:p>
    <w:p w14:paraId="595E595E"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shd w:val="clear" w:color="auto" w:fill="FFFFFF"/>
        </w:rPr>
        <w:t>24435160 - Support for innovation packs 2015/2016 and ootb iconnect for Siebel</w:t>
      </w:r>
    </w:p>
    <w:p w14:paraId="139757CC"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27653191 - Configure LDAP Connection Timeout for IM and IC</w:t>
      </w:r>
    </w:p>
    <w:p w14:paraId="300FEF1F"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25161845 - Linked answers are not displayed on clicking expand in results on edge browser</w:t>
      </w:r>
    </w:p>
    <w:p w14:paraId="6E555313"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13675104 - CONTENT RECOMMENDATION GETS SUBMITTED AS "GUEST USER" IF SESSION HAS TIMED OUT</w:t>
      </w:r>
    </w:p>
    <w:p w14:paraId="5A60DF6F"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26587997 - Guest User can rate Internal Articles</w:t>
      </w:r>
    </w:p>
    <w:p w14:paraId="516895F1" w14:textId="77777777" w:rsidR="00FA15C4" w:rsidRDefault="00FA15C4" w:rsidP="00FA15C4">
      <w:pPr>
        <w:pStyle w:val="western"/>
        <w:spacing w:after="0" w:afterAutospacing="0" w:line="220" w:lineRule="atLeast"/>
        <w:rPr>
          <w:rFonts w:ascii="Calibri" w:hAnsi="Calibri" w:cs="Calibri"/>
          <w:color w:val="000000"/>
          <w:sz w:val="22"/>
          <w:szCs w:val="22"/>
        </w:rPr>
      </w:pPr>
    </w:p>
    <w:p w14:paraId="344D189E" w14:textId="77777777" w:rsidR="00FA15C4" w:rsidRPr="007C0E7B" w:rsidRDefault="00FA15C4" w:rsidP="00FA15C4"/>
    <w:p w14:paraId="2D5EE572" w14:textId="77777777" w:rsidR="00FA15C4" w:rsidRDefault="00FA15C4" w:rsidP="00FA15C4">
      <w:pPr>
        <w:pStyle w:val="Heading4"/>
      </w:pPr>
      <w:r>
        <w:t>Patch 8.6.2</w:t>
      </w:r>
    </w:p>
    <w:p w14:paraId="2C9508CD" w14:textId="77777777" w:rsidR="00FA15C4" w:rsidRPr="00FA15C4" w:rsidRDefault="00FA15C4" w:rsidP="00FA15C4">
      <w:pPr>
        <w:numPr>
          <w:ilvl w:val="0"/>
          <w:numId w:val="30"/>
        </w:numPr>
        <w:spacing w:before="100" w:beforeAutospacing="1" w:after="0" w:line="220" w:lineRule="atLeast"/>
        <w:rPr>
          <w:rFonts w:eastAsia="Times New Roman" w:cs="Calibri"/>
          <w:color w:val="000000"/>
        </w:rPr>
      </w:pPr>
      <w:r w:rsidRPr="00FA15C4">
        <w:rPr>
          <w:rFonts w:eastAsia="Times New Roman" w:cs="Calibri"/>
          <w:color w:val="000000"/>
        </w:rPr>
        <w:t>26224129 </w:t>
      </w:r>
      <w:r w:rsidRPr="00FA15C4">
        <w:rPr>
          <w:rFonts w:ascii="Arial" w:eastAsia="Times New Roman" w:hAnsi="Arial" w:cs="Arial"/>
          <w:color w:val="000000"/>
          <w:sz w:val="18"/>
          <w:szCs w:val="18"/>
        </w:rPr>
        <w:t>- CVE-2016-1000031,CVE-2016-3092 commons-fileupload:commons-fileupload:1.3.1</w:t>
      </w:r>
    </w:p>
    <w:p w14:paraId="6C7F77C3" w14:textId="77777777" w:rsidR="00FA15C4" w:rsidRPr="00FA15C4" w:rsidRDefault="00FA15C4" w:rsidP="00FA15C4">
      <w:pPr>
        <w:numPr>
          <w:ilvl w:val="0"/>
          <w:numId w:val="30"/>
        </w:numPr>
        <w:spacing w:before="100" w:beforeAutospacing="1" w:after="0" w:line="220" w:lineRule="atLeast"/>
        <w:rPr>
          <w:rFonts w:eastAsia="Times New Roman" w:cs="Calibri"/>
          <w:color w:val="000000"/>
        </w:rPr>
      </w:pPr>
      <w:r w:rsidRPr="00FA15C4">
        <w:rPr>
          <w:rFonts w:eastAsia="Times New Roman" w:cs="Calibri"/>
          <w:color w:val="000000"/>
        </w:rPr>
        <w:t>26190476 </w:t>
      </w:r>
      <w:r w:rsidRPr="00FA15C4">
        <w:rPr>
          <w:rFonts w:ascii="Arial" w:eastAsia="Times New Roman" w:hAnsi="Arial" w:cs="Arial"/>
          <w:color w:val="000000"/>
          <w:sz w:val="18"/>
          <w:szCs w:val="18"/>
        </w:rPr>
        <w:t>- CVE-2015-1832 org.apache.derby : derby : 10.2.2.0 in OK 8.6.1</w:t>
      </w:r>
    </w:p>
    <w:p w14:paraId="71226521" w14:textId="77777777" w:rsidR="00FA15C4" w:rsidRPr="00FA15C4" w:rsidRDefault="00FA15C4" w:rsidP="00FA15C4">
      <w:pPr>
        <w:numPr>
          <w:ilvl w:val="0"/>
          <w:numId w:val="30"/>
        </w:numPr>
        <w:spacing w:before="100" w:beforeAutospacing="1" w:after="0" w:line="220" w:lineRule="atLeast"/>
        <w:rPr>
          <w:rFonts w:eastAsia="Times New Roman" w:cs="Calibri"/>
          <w:color w:val="000000"/>
        </w:rPr>
      </w:pPr>
      <w:r w:rsidRPr="00FA15C4">
        <w:rPr>
          <w:rFonts w:eastAsia="Times New Roman" w:cs="Calibri"/>
          <w:color w:val="000000"/>
        </w:rPr>
        <w:t>26186985</w:t>
      </w:r>
      <w:r w:rsidRPr="00FA15C4">
        <w:rPr>
          <w:rFonts w:ascii="Arial" w:eastAsia="Times New Roman" w:hAnsi="Arial" w:cs="Arial"/>
          <w:color w:val="000000"/>
          <w:sz w:val="20"/>
          <w:szCs w:val="20"/>
        </w:rPr>
        <w:t> </w:t>
      </w:r>
      <w:r w:rsidRPr="00FA15C4">
        <w:rPr>
          <w:rFonts w:ascii="Arial" w:eastAsia="Times New Roman" w:hAnsi="Arial" w:cs="Arial"/>
          <w:color w:val="000000"/>
          <w:sz w:val="18"/>
          <w:szCs w:val="18"/>
        </w:rPr>
        <w:t>- CVE-2016-2141 org.jgroups : jgroups : 3.6.6.Final in OK 8.6.1</w:t>
      </w:r>
    </w:p>
    <w:p w14:paraId="4F8E9567" w14:textId="77777777" w:rsidR="00FA15C4" w:rsidRPr="00FA15C4" w:rsidRDefault="00FA15C4" w:rsidP="00FA15C4">
      <w:pPr>
        <w:numPr>
          <w:ilvl w:val="0"/>
          <w:numId w:val="30"/>
        </w:numPr>
        <w:spacing w:before="100" w:beforeAutospacing="1" w:after="0" w:line="220" w:lineRule="atLeast"/>
        <w:rPr>
          <w:rFonts w:eastAsia="Times New Roman" w:cs="Calibri"/>
          <w:color w:val="000000"/>
        </w:rPr>
      </w:pPr>
      <w:r w:rsidRPr="00FA15C4">
        <w:rPr>
          <w:rFonts w:eastAsia="Times New Roman" w:cs="Calibri"/>
          <w:color w:val="000000"/>
        </w:rPr>
        <w:t>26186830 - </w:t>
      </w:r>
      <w:r w:rsidRPr="00FA15C4">
        <w:rPr>
          <w:rFonts w:ascii="Arial" w:eastAsia="Times New Roman" w:hAnsi="Arial" w:cs="Arial"/>
          <w:color w:val="000000"/>
          <w:sz w:val="18"/>
          <w:szCs w:val="18"/>
        </w:rPr>
        <w:t>CVE-2014-0114 commons-beanutils : commons-beanutils : 1.8.0-BETA in OK 8.6.</w:t>
      </w:r>
    </w:p>
    <w:p w14:paraId="2C067858" w14:textId="77777777" w:rsidR="00FA15C4" w:rsidRPr="00FA15C4" w:rsidRDefault="00FA15C4" w:rsidP="00FA15C4">
      <w:pPr>
        <w:numPr>
          <w:ilvl w:val="0"/>
          <w:numId w:val="30"/>
        </w:numPr>
        <w:spacing w:before="100" w:beforeAutospacing="1" w:after="0" w:line="220" w:lineRule="atLeast"/>
        <w:rPr>
          <w:rFonts w:eastAsia="Times New Roman" w:cs="Calibri"/>
          <w:color w:val="000000"/>
        </w:rPr>
      </w:pPr>
      <w:r w:rsidRPr="00FA15C4">
        <w:rPr>
          <w:rFonts w:eastAsia="Times New Roman" w:cs="Calibri"/>
          <w:color w:val="000000"/>
        </w:rPr>
        <w:t>25892701 - </w:t>
      </w:r>
      <w:r w:rsidRPr="00FA15C4">
        <w:rPr>
          <w:rFonts w:ascii="Arial" w:eastAsia="Times New Roman" w:hAnsi="Arial" w:cs="Arial"/>
          <w:color w:val="000000"/>
          <w:sz w:val="18"/>
          <w:szCs w:val="18"/>
        </w:rPr>
        <w:t>xxstream-1.4.3.jar file vulnerabilities in 8.5.1.5</w:t>
      </w:r>
    </w:p>
    <w:p w14:paraId="0F439F57" w14:textId="77777777" w:rsidR="00FA15C4" w:rsidRPr="00FA15C4" w:rsidRDefault="00FA15C4" w:rsidP="00FA15C4">
      <w:pPr>
        <w:numPr>
          <w:ilvl w:val="0"/>
          <w:numId w:val="30"/>
        </w:numPr>
        <w:spacing w:before="100" w:beforeAutospacing="1" w:after="0" w:line="220" w:lineRule="atLeast"/>
        <w:rPr>
          <w:rFonts w:eastAsia="Times New Roman" w:cs="Calibri"/>
          <w:color w:val="000000"/>
        </w:rPr>
      </w:pPr>
      <w:r w:rsidRPr="00FA15C4">
        <w:rPr>
          <w:rFonts w:eastAsia="Times New Roman" w:cs="Calibri"/>
          <w:color w:val="000000"/>
        </w:rPr>
        <w:t>26387936</w:t>
      </w:r>
      <w:r w:rsidRPr="00FA15C4">
        <w:rPr>
          <w:rFonts w:ascii="Arial" w:eastAsia="Times New Roman" w:hAnsi="Arial" w:cs="Arial"/>
          <w:color w:val="000000"/>
          <w:sz w:val="20"/>
          <w:szCs w:val="20"/>
        </w:rPr>
        <w:t> - </w:t>
      </w:r>
      <w:r w:rsidRPr="00FA15C4">
        <w:rPr>
          <w:rFonts w:ascii="Arial" w:eastAsia="Times New Roman" w:hAnsi="Arial" w:cs="Arial"/>
          <w:color w:val="000000"/>
          <w:sz w:val="18"/>
          <w:szCs w:val="18"/>
        </w:rPr>
        <w:t>Upgrade of xalan to 2.7.2</w:t>
      </w:r>
    </w:p>
    <w:p w14:paraId="30447824" w14:textId="77777777" w:rsidR="00FA15C4" w:rsidRPr="00FA15C4" w:rsidRDefault="00FA15C4" w:rsidP="00FA15C4">
      <w:pPr>
        <w:numPr>
          <w:ilvl w:val="0"/>
          <w:numId w:val="30"/>
        </w:numPr>
        <w:spacing w:before="100" w:beforeAutospacing="1" w:after="0" w:line="220" w:lineRule="atLeast"/>
        <w:rPr>
          <w:rFonts w:eastAsia="Times New Roman" w:cs="Calibri"/>
          <w:color w:val="000000"/>
        </w:rPr>
      </w:pPr>
      <w:r w:rsidRPr="00FA15C4">
        <w:rPr>
          <w:rFonts w:eastAsia="Times New Roman" w:cs="Calibri"/>
          <w:color w:val="000000"/>
        </w:rPr>
        <w:t>26187041</w:t>
      </w:r>
      <w:r w:rsidRPr="00FA15C4">
        <w:rPr>
          <w:rFonts w:ascii="Arial" w:eastAsia="Times New Roman" w:hAnsi="Arial" w:cs="Arial"/>
          <w:color w:val="000000"/>
          <w:sz w:val="20"/>
          <w:szCs w:val="20"/>
        </w:rPr>
        <w:t> - </w:t>
      </w:r>
      <w:r w:rsidRPr="00FA15C4">
        <w:rPr>
          <w:rFonts w:ascii="Arial" w:eastAsia="Times New Roman" w:hAnsi="Arial" w:cs="Arial"/>
          <w:color w:val="000000"/>
          <w:sz w:val="18"/>
          <w:szCs w:val="18"/>
        </w:rPr>
        <w:t>CVE-2015-0254 taglibs : standard : 1.0 upgrade to 1.2.3</w:t>
      </w:r>
    </w:p>
    <w:p w14:paraId="4DC1C502" w14:textId="77777777" w:rsidR="00FA15C4" w:rsidRPr="00FA15C4" w:rsidRDefault="00FA15C4" w:rsidP="00FA15C4">
      <w:pPr>
        <w:numPr>
          <w:ilvl w:val="0"/>
          <w:numId w:val="30"/>
        </w:numPr>
        <w:spacing w:before="100" w:beforeAutospacing="1" w:after="0" w:line="220" w:lineRule="atLeast"/>
        <w:rPr>
          <w:rFonts w:eastAsia="Times New Roman" w:cs="Calibri"/>
          <w:color w:val="000000"/>
        </w:rPr>
      </w:pPr>
      <w:r w:rsidRPr="00FA15C4">
        <w:rPr>
          <w:rFonts w:eastAsia="Times New Roman" w:cs="Calibri"/>
          <w:color w:val="000000"/>
        </w:rPr>
        <w:lastRenderedPageBreak/>
        <w:t>26186802</w:t>
      </w:r>
      <w:r w:rsidRPr="00FA15C4">
        <w:rPr>
          <w:rFonts w:ascii="Cambria" w:eastAsia="Times New Roman" w:hAnsi="Cambria" w:cs="Calibri"/>
          <w:color w:val="000000"/>
          <w:sz w:val="26"/>
          <w:szCs w:val="26"/>
          <w:shd w:val="clear" w:color="auto" w:fill="FFFFFF"/>
        </w:rPr>
        <w:t> </w:t>
      </w:r>
      <w:r w:rsidRPr="00FA15C4">
        <w:rPr>
          <w:rFonts w:ascii="Arial" w:eastAsia="Times New Roman" w:hAnsi="Arial" w:cs="Arial"/>
          <w:color w:val="000000"/>
          <w:sz w:val="18"/>
          <w:szCs w:val="18"/>
        </w:rPr>
        <w:t>- CVE-2013-7285 &amp; CVE-2016-3674 com.thoughtworks.xstream : xstream : 1.4.3</w:t>
      </w:r>
    </w:p>
    <w:p w14:paraId="1DAFC5F4" w14:textId="77777777" w:rsidR="00FA15C4" w:rsidRPr="00FA15C4" w:rsidRDefault="00FA15C4" w:rsidP="00FA15C4">
      <w:pPr>
        <w:numPr>
          <w:ilvl w:val="0"/>
          <w:numId w:val="30"/>
        </w:numPr>
        <w:spacing w:before="100" w:beforeAutospacing="1" w:after="0" w:line="220" w:lineRule="atLeast"/>
        <w:rPr>
          <w:rFonts w:eastAsia="Times New Roman" w:cs="Calibri"/>
          <w:color w:val="000000"/>
        </w:rPr>
      </w:pPr>
      <w:r w:rsidRPr="00FA15C4">
        <w:rPr>
          <w:rFonts w:eastAsia="Times New Roman" w:cs="Calibri"/>
          <w:color w:val="000000"/>
        </w:rPr>
        <w:t>26186947</w:t>
      </w:r>
      <w:r w:rsidRPr="00FA15C4">
        <w:rPr>
          <w:rFonts w:ascii="Arial" w:eastAsia="Times New Roman" w:hAnsi="Arial" w:cs="Arial"/>
          <w:color w:val="000000"/>
          <w:sz w:val="18"/>
          <w:szCs w:val="18"/>
        </w:rPr>
        <w:t> - sonatype-2008- 0013, sonatype-2007-0013 org.apache.derby :derby :10.2.2.0</w:t>
      </w:r>
    </w:p>
    <w:p w14:paraId="7B49EE84" w14:textId="77777777" w:rsidR="00FA15C4" w:rsidRPr="00FA15C4" w:rsidRDefault="00FA15C4" w:rsidP="00FA15C4">
      <w:pPr>
        <w:spacing w:before="100" w:beforeAutospacing="1" w:after="0" w:line="220" w:lineRule="atLeast"/>
        <w:ind w:left="720"/>
        <w:rPr>
          <w:rFonts w:eastAsia="Times New Roman" w:cs="Calibri"/>
          <w:color w:val="000000"/>
        </w:rPr>
      </w:pPr>
    </w:p>
    <w:p w14:paraId="5E5025BA" w14:textId="77777777" w:rsidR="00FA15C4" w:rsidRPr="00FA15C4" w:rsidRDefault="00FA15C4" w:rsidP="00FA15C4">
      <w:pPr>
        <w:numPr>
          <w:ilvl w:val="0"/>
          <w:numId w:val="31"/>
        </w:numPr>
        <w:spacing w:before="100" w:beforeAutospacing="1" w:after="0" w:line="220" w:lineRule="atLeast"/>
        <w:rPr>
          <w:rFonts w:eastAsia="Times New Roman" w:cs="Calibri"/>
          <w:color w:val="000000"/>
        </w:rPr>
      </w:pPr>
      <w:r w:rsidRPr="00FA15C4">
        <w:rPr>
          <w:rFonts w:ascii="Arial" w:eastAsia="Times New Roman" w:hAnsi="Arial" w:cs="Arial"/>
          <w:color w:val="000000"/>
          <w:sz w:val="20"/>
          <w:szCs w:val="20"/>
        </w:rPr>
        <w:t>This patch addresses security issues in Search</w:t>
      </w:r>
    </w:p>
    <w:p w14:paraId="43C44070" w14:textId="77777777" w:rsidR="00FA15C4" w:rsidRPr="00FA15C4" w:rsidRDefault="00FA15C4" w:rsidP="00FA15C4">
      <w:pPr>
        <w:numPr>
          <w:ilvl w:val="0"/>
          <w:numId w:val="31"/>
        </w:numPr>
        <w:spacing w:before="100" w:beforeAutospacing="1" w:after="0" w:line="220" w:lineRule="atLeast"/>
        <w:rPr>
          <w:rFonts w:eastAsia="Times New Roman" w:cs="Calibri"/>
          <w:color w:val="000000"/>
        </w:rPr>
      </w:pPr>
      <w:r w:rsidRPr="00FA15C4">
        <w:rPr>
          <w:rFonts w:eastAsia="Times New Roman" w:cs="Calibri"/>
          <w:color w:val="000000"/>
        </w:rPr>
        <w:t>26266059</w:t>
      </w:r>
      <w:r w:rsidRPr="00FA15C4">
        <w:rPr>
          <w:rFonts w:ascii="Arial" w:eastAsia="Times New Roman" w:hAnsi="Arial" w:cs="Arial"/>
          <w:color w:val="000000"/>
          <w:sz w:val="20"/>
          <w:szCs w:val="20"/>
        </w:rPr>
        <w:t> </w:t>
      </w:r>
      <w:r w:rsidRPr="00FA15C4">
        <w:rPr>
          <w:rFonts w:ascii="Arial" w:eastAsia="Times New Roman" w:hAnsi="Arial" w:cs="Arial"/>
          <w:color w:val="000000"/>
          <w:sz w:val="18"/>
          <w:szCs w:val="18"/>
        </w:rPr>
        <w:t>- CVE-2015-1832 org.apache.derby : Derby jars upgrade to 10.12.1.1 in Search</w:t>
      </w:r>
    </w:p>
    <w:p w14:paraId="5AE8E9CB" w14:textId="77777777" w:rsidR="00FA15C4" w:rsidRPr="00FA15C4" w:rsidRDefault="00FA15C4" w:rsidP="00FA15C4">
      <w:pPr>
        <w:numPr>
          <w:ilvl w:val="0"/>
          <w:numId w:val="31"/>
        </w:numPr>
        <w:spacing w:before="100" w:beforeAutospacing="1" w:after="0" w:line="220" w:lineRule="atLeast"/>
        <w:rPr>
          <w:rFonts w:eastAsia="Times New Roman" w:cs="Calibri"/>
          <w:color w:val="000000"/>
        </w:rPr>
      </w:pPr>
      <w:r w:rsidRPr="00FA15C4">
        <w:rPr>
          <w:rFonts w:eastAsia="Times New Roman" w:cs="Calibri"/>
          <w:color w:val="000000"/>
        </w:rPr>
        <w:t>26266037</w:t>
      </w:r>
      <w:r w:rsidRPr="00FA15C4">
        <w:rPr>
          <w:rFonts w:ascii="Arial" w:eastAsia="Times New Roman" w:hAnsi="Arial" w:cs="Arial"/>
          <w:color w:val="000000"/>
          <w:sz w:val="20"/>
          <w:szCs w:val="20"/>
        </w:rPr>
        <w:t> </w:t>
      </w:r>
      <w:r w:rsidRPr="00FA15C4">
        <w:rPr>
          <w:rFonts w:ascii="Arial" w:eastAsia="Times New Roman" w:hAnsi="Arial" w:cs="Arial"/>
          <w:color w:val="000000"/>
          <w:sz w:val="18"/>
          <w:szCs w:val="18"/>
        </w:rPr>
        <w:t>- CVE-2016-1000031,CVE-2016-3092 commons-fileupload jar upgrade to 1.3.2 in search</w:t>
      </w:r>
    </w:p>
    <w:p w14:paraId="345DFA2C" w14:textId="77777777" w:rsidR="00FA15C4" w:rsidRPr="00FA15C4" w:rsidRDefault="00FA15C4" w:rsidP="00FA15C4">
      <w:pPr>
        <w:numPr>
          <w:ilvl w:val="0"/>
          <w:numId w:val="31"/>
        </w:numPr>
        <w:spacing w:before="100" w:beforeAutospacing="1" w:after="0" w:line="220" w:lineRule="atLeast"/>
        <w:rPr>
          <w:rFonts w:eastAsia="Times New Roman" w:cs="Calibri"/>
          <w:color w:val="000000"/>
        </w:rPr>
      </w:pPr>
      <w:r w:rsidRPr="00FA15C4">
        <w:rPr>
          <w:rFonts w:eastAsia="Times New Roman" w:cs="Calibri"/>
          <w:color w:val="000000"/>
        </w:rPr>
        <w:t>26266126</w:t>
      </w:r>
      <w:r w:rsidRPr="00FA15C4">
        <w:rPr>
          <w:rFonts w:ascii="Arial" w:eastAsia="Times New Roman" w:hAnsi="Arial" w:cs="Arial"/>
          <w:color w:val="000000"/>
          <w:sz w:val="20"/>
          <w:szCs w:val="20"/>
        </w:rPr>
        <w:t> </w:t>
      </w:r>
      <w:r w:rsidRPr="00FA15C4">
        <w:rPr>
          <w:rFonts w:ascii="Arial" w:eastAsia="Times New Roman" w:hAnsi="Arial" w:cs="Arial"/>
          <w:color w:val="000000"/>
          <w:sz w:val="18"/>
          <w:szCs w:val="18"/>
        </w:rPr>
        <w:t>- CVE-2014-0114 commons-beanutils jar upgrade to 1.9.2 in Search</w:t>
      </w:r>
    </w:p>
    <w:p w14:paraId="14533344" w14:textId="77777777" w:rsidR="00FA15C4" w:rsidRPr="00FA15C4" w:rsidRDefault="00FA15C4" w:rsidP="00FA15C4">
      <w:pPr>
        <w:numPr>
          <w:ilvl w:val="0"/>
          <w:numId w:val="31"/>
        </w:numPr>
        <w:spacing w:before="100" w:beforeAutospacing="1" w:after="0" w:line="220" w:lineRule="atLeast"/>
        <w:rPr>
          <w:rFonts w:eastAsia="Times New Roman" w:cs="Calibri"/>
          <w:color w:val="000000"/>
        </w:rPr>
      </w:pPr>
      <w:r w:rsidRPr="00FA15C4">
        <w:rPr>
          <w:rFonts w:ascii="Arial" w:eastAsia="Times New Roman" w:hAnsi="Arial" w:cs="Arial"/>
          <w:color w:val="000000"/>
          <w:sz w:val="20"/>
          <w:szCs w:val="20"/>
        </w:rPr>
        <w:t>26389069 - issue in the xalan-2.7.0.jar in 8.5.1.5 – search, upgraded to 2.7.2</w:t>
      </w:r>
    </w:p>
    <w:p w14:paraId="5AA09FE7" w14:textId="77777777" w:rsidR="00FA15C4" w:rsidRDefault="00FA15C4">
      <w:pPr>
        <w:spacing w:after="0" w:line="240" w:lineRule="auto"/>
        <w:rPr>
          <w:rFonts w:ascii="Tw Cen MT" w:eastAsia="Tw Cen MT" w:hAnsi="Tw Cen MT"/>
          <w:sz w:val="20"/>
          <w:szCs w:val="20"/>
        </w:rPr>
      </w:pPr>
    </w:p>
    <w:sectPr w:rsidR="00FA15C4" w:rsidSect="00E85E7D">
      <w:headerReference w:type="even" r:id="rId16"/>
      <w:headerReference w:type="default" r:id="rId17"/>
      <w:footerReference w:type="even" r:id="rId18"/>
      <w:footerReference w:type="default" r:id="rId19"/>
      <w:footerReference w:type="first" r:id="rId20"/>
      <w:pgSz w:w="12240" w:h="15840" w:code="1"/>
      <w:pgMar w:top="1440" w:right="1080" w:bottom="810" w:left="1080" w:header="720" w:footer="40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CF566" w14:textId="77777777" w:rsidR="00E50619" w:rsidRDefault="00E50619">
      <w:pPr>
        <w:spacing w:line="240" w:lineRule="auto"/>
      </w:pPr>
      <w:r>
        <w:separator/>
      </w:r>
    </w:p>
  </w:endnote>
  <w:endnote w:type="continuationSeparator" w:id="0">
    <w:p w14:paraId="3958E224" w14:textId="77777777" w:rsidR="00E50619" w:rsidRDefault="00E50619">
      <w:pPr>
        <w:spacing w:line="240" w:lineRule="auto"/>
      </w:pPr>
      <w:r>
        <w:continuationSeparator/>
      </w:r>
    </w:p>
  </w:endnote>
  <w:endnote w:type="continuationNotice" w:id="1">
    <w:p w14:paraId="68DECA18" w14:textId="77777777" w:rsidR="00E50619" w:rsidRDefault="00E50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Garamond">
    <w:altName w:val="Arial"/>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3B69E" w14:textId="77777777" w:rsidR="000A0810" w:rsidRDefault="000A0810">
    <w:pPr>
      <w:pStyle w:val="Footer"/>
    </w:pPr>
  </w:p>
  <w:p w14:paraId="1D21B1E7" w14:textId="77777777" w:rsidR="000A0810" w:rsidRDefault="000A0810">
    <w:pPr>
      <w:pStyle w:val="FooterEven"/>
    </w:pPr>
    <w:r>
      <w:t xml:space="preserve">Page </w:t>
    </w:r>
    <w:r>
      <w:rPr>
        <w:sz w:val="20"/>
      </w:rPr>
      <w:fldChar w:fldCharType="begin"/>
    </w:r>
    <w:r>
      <w:instrText xml:space="preserve"> PAGE   \* MERGEFORMAT </w:instrText>
    </w:r>
    <w:r>
      <w:rPr>
        <w:sz w:val="20"/>
      </w:rPr>
      <w:fldChar w:fldCharType="separate"/>
    </w:r>
    <w:r>
      <w:rPr>
        <w:noProof/>
        <w:sz w:val="24"/>
        <w:szCs w:val="24"/>
      </w:rPr>
      <w:t>2</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C3A4A" w14:textId="588F6C06" w:rsidR="000A0810" w:rsidRPr="00FA5093" w:rsidRDefault="00EC52F2" w:rsidP="00DF38AF">
    <w:pPr>
      <w:pStyle w:val="FooterOdd"/>
      <w:jc w:val="left"/>
      <w:rPr>
        <w:rFonts w:asciiTheme="minorHAnsi" w:hAnsiTheme="minorHAnsi" w:cstheme="minorHAnsi"/>
        <w:sz w:val="18"/>
        <w:szCs w:val="18"/>
      </w:rPr>
    </w:pPr>
    <w:r>
      <w:rPr>
        <w:rFonts w:asciiTheme="minorHAnsi" w:hAnsiTheme="minorHAnsi" w:cstheme="minorHAnsi"/>
        <w:sz w:val="18"/>
        <w:szCs w:val="18"/>
      </w:rPr>
      <w:t>SoftClouds LLC</w:t>
    </w:r>
    <w:r w:rsidR="000A0810">
      <w:rPr>
        <w:rFonts w:asciiTheme="minorHAnsi" w:hAnsiTheme="minorHAnsi" w:cstheme="minorHAnsi"/>
        <w:sz w:val="18"/>
        <w:szCs w:val="18"/>
      </w:rPr>
      <w:tab/>
    </w:r>
    <w:r w:rsidR="000A0810">
      <w:rPr>
        <w:rFonts w:asciiTheme="minorHAnsi" w:hAnsiTheme="minorHAnsi" w:cstheme="minorHAnsi"/>
        <w:sz w:val="18"/>
        <w:szCs w:val="18"/>
      </w:rPr>
      <w:tab/>
    </w:r>
    <w:r w:rsidR="000A0810">
      <w:rPr>
        <w:rFonts w:asciiTheme="minorHAnsi" w:hAnsiTheme="minorHAnsi" w:cstheme="minorHAnsi"/>
        <w:sz w:val="18"/>
        <w:szCs w:val="18"/>
      </w:rPr>
      <w:tab/>
    </w:r>
    <w:r w:rsidR="000A0810">
      <w:rPr>
        <w:rFonts w:asciiTheme="minorHAnsi" w:hAnsiTheme="minorHAnsi" w:cstheme="minorHAnsi"/>
        <w:sz w:val="18"/>
        <w:szCs w:val="18"/>
      </w:rPr>
      <w:tab/>
    </w:r>
    <w:r w:rsidR="000A0810">
      <w:rPr>
        <w:rFonts w:asciiTheme="minorHAnsi" w:hAnsiTheme="minorHAnsi" w:cstheme="minorHAnsi"/>
        <w:sz w:val="18"/>
        <w:szCs w:val="18"/>
      </w:rPr>
      <w:tab/>
    </w:r>
    <w:r w:rsidR="000A0810">
      <w:rPr>
        <w:rFonts w:asciiTheme="minorHAnsi" w:hAnsiTheme="minorHAnsi" w:cstheme="minorHAnsi"/>
        <w:sz w:val="18"/>
        <w:szCs w:val="18"/>
      </w:rPr>
      <w:tab/>
    </w:r>
    <w:r w:rsidR="000A0810">
      <w:rPr>
        <w:rFonts w:asciiTheme="minorHAnsi" w:hAnsiTheme="minorHAnsi" w:cstheme="minorHAnsi"/>
        <w:sz w:val="18"/>
        <w:szCs w:val="18"/>
      </w:rPr>
      <w:tab/>
    </w:r>
    <w:r w:rsidR="000A0810">
      <w:rPr>
        <w:rFonts w:asciiTheme="minorHAnsi" w:hAnsiTheme="minorHAnsi" w:cstheme="minorHAnsi"/>
        <w:sz w:val="18"/>
        <w:szCs w:val="18"/>
      </w:rPr>
      <w:tab/>
    </w:r>
    <w:r w:rsidR="000A0810">
      <w:rPr>
        <w:rFonts w:asciiTheme="minorHAnsi" w:hAnsiTheme="minorHAnsi" w:cstheme="minorHAnsi"/>
        <w:sz w:val="18"/>
        <w:szCs w:val="18"/>
      </w:rPr>
      <w:tab/>
    </w:r>
    <w:r w:rsidR="000A0810">
      <w:rPr>
        <w:rFonts w:asciiTheme="minorHAnsi" w:hAnsiTheme="minorHAnsi" w:cstheme="minorHAnsi"/>
        <w:sz w:val="18"/>
        <w:szCs w:val="18"/>
      </w:rPr>
      <w:tab/>
    </w:r>
    <w:r w:rsidR="000A0810">
      <w:rPr>
        <w:rFonts w:asciiTheme="minorHAnsi" w:hAnsiTheme="minorHAnsi" w:cstheme="minorHAnsi"/>
        <w:sz w:val="18"/>
        <w:szCs w:val="18"/>
      </w:rPr>
      <w:tab/>
      <w:t xml:space="preserve">   </w:t>
    </w:r>
    <w:r>
      <w:rPr>
        <w:rFonts w:asciiTheme="minorHAnsi" w:hAnsiTheme="minorHAnsi" w:cstheme="minorHAnsi"/>
        <w:sz w:val="18"/>
        <w:szCs w:val="18"/>
      </w:rPr>
      <w:tab/>
    </w:r>
    <w:r w:rsidR="000A0810" w:rsidRPr="00FA5093">
      <w:rPr>
        <w:rFonts w:asciiTheme="minorHAnsi" w:hAnsiTheme="minorHAnsi" w:cstheme="minorHAnsi"/>
        <w:sz w:val="18"/>
        <w:szCs w:val="18"/>
      </w:rPr>
      <w:t xml:space="preserve">Page </w:t>
    </w:r>
    <w:r w:rsidR="000A0810" w:rsidRPr="00FA5093">
      <w:rPr>
        <w:rFonts w:asciiTheme="minorHAnsi" w:hAnsiTheme="minorHAnsi" w:cstheme="minorHAnsi"/>
        <w:sz w:val="18"/>
        <w:szCs w:val="18"/>
      </w:rPr>
      <w:fldChar w:fldCharType="begin"/>
    </w:r>
    <w:r w:rsidR="000A0810" w:rsidRPr="00FA5093">
      <w:rPr>
        <w:rFonts w:asciiTheme="minorHAnsi" w:hAnsiTheme="minorHAnsi" w:cstheme="minorHAnsi"/>
        <w:sz w:val="18"/>
        <w:szCs w:val="18"/>
      </w:rPr>
      <w:instrText xml:space="preserve"> PAGE   \* MERGEFORMAT </w:instrText>
    </w:r>
    <w:r w:rsidR="000A0810" w:rsidRPr="00FA5093">
      <w:rPr>
        <w:rFonts w:asciiTheme="minorHAnsi" w:hAnsiTheme="minorHAnsi" w:cstheme="minorHAnsi"/>
        <w:sz w:val="18"/>
        <w:szCs w:val="18"/>
      </w:rPr>
      <w:fldChar w:fldCharType="separate"/>
    </w:r>
    <w:r w:rsidR="000A0810">
      <w:rPr>
        <w:rFonts w:asciiTheme="minorHAnsi" w:hAnsiTheme="minorHAnsi" w:cstheme="minorHAnsi"/>
        <w:noProof/>
        <w:sz w:val="18"/>
        <w:szCs w:val="18"/>
      </w:rPr>
      <w:t>59</w:t>
    </w:r>
    <w:r w:rsidR="000A0810" w:rsidRPr="00FA5093">
      <w:rPr>
        <w:rFonts w:asciiTheme="minorHAnsi" w:hAnsiTheme="minorHAnsi" w:cs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5EDDC" w14:textId="2B8468A5" w:rsidR="000A0810" w:rsidRPr="00FA5093" w:rsidRDefault="000A0810" w:rsidP="00D250A9">
    <w:pPr>
      <w:pStyle w:val="Footer"/>
      <w:jc w:val="center"/>
      <w:rPr>
        <w:rFonts w:asciiTheme="minorHAnsi" w:hAnsiTheme="minorHAnsi" w:cstheme="minorHAnsi"/>
        <w:sz w:val="18"/>
        <w:szCs w:val="18"/>
      </w:rPr>
    </w:pPr>
    <w:r w:rsidRPr="00FA5093">
      <w:rPr>
        <w:rStyle w:val="A3"/>
        <w:rFonts w:asciiTheme="minorHAnsi" w:hAnsiTheme="minorHAnsi" w:cstheme="minorHAnsi"/>
        <w:sz w:val="18"/>
        <w:szCs w:val="18"/>
      </w:rPr>
      <w:t>Copyright © 20</w:t>
    </w:r>
    <w:r>
      <w:rPr>
        <w:rStyle w:val="A3"/>
        <w:rFonts w:asciiTheme="minorHAnsi" w:hAnsiTheme="minorHAnsi" w:cstheme="minorHAnsi"/>
        <w:sz w:val="18"/>
        <w:szCs w:val="18"/>
      </w:rPr>
      <w:t>20</w:t>
    </w:r>
    <w:r w:rsidRPr="00FA5093">
      <w:rPr>
        <w:rStyle w:val="A3"/>
        <w:rFonts w:asciiTheme="minorHAnsi" w:hAnsiTheme="minorHAnsi" w:cstheme="minorHAnsi"/>
        <w:sz w:val="18"/>
        <w:szCs w:val="18"/>
      </w:rPr>
      <w:t xml:space="preserve"> </w:t>
    </w:r>
    <w:r>
      <w:rPr>
        <w:rStyle w:val="A3"/>
        <w:rFonts w:asciiTheme="minorHAnsi" w:hAnsiTheme="minorHAnsi" w:cstheme="minorHAnsi"/>
        <w:sz w:val="18"/>
        <w:szCs w:val="18"/>
      </w:rPr>
      <w:t>SoftClouds LLC</w:t>
    </w:r>
    <w:r w:rsidRPr="00FA5093">
      <w:rPr>
        <w:rStyle w:val="A3"/>
        <w:rFonts w:asciiTheme="minorHAnsi" w:hAnsiTheme="minorHAnsi" w:cstheme="minorHAnsi"/>
        <w:sz w:val="18"/>
        <w:szCs w:val="18"/>
      </w:rPr>
      <w:t>.  All rights reserved.</w:t>
    </w:r>
  </w:p>
  <w:p w14:paraId="22D2E5AB" w14:textId="77777777" w:rsidR="000A0810" w:rsidRPr="006E78D0" w:rsidRDefault="000A0810" w:rsidP="006E7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22F2A" w14:textId="77777777" w:rsidR="00E50619" w:rsidRDefault="00E50619">
      <w:pPr>
        <w:spacing w:line="240" w:lineRule="auto"/>
      </w:pPr>
      <w:r>
        <w:separator/>
      </w:r>
    </w:p>
  </w:footnote>
  <w:footnote w:type="continuationSeparator" w:id="0">
    <w:p w14:paraId="07FCD3F4" w14:textId="77777777" w:rsidR="00E50619" w:rsidRDefault="00E50619">
      <w:pPr>
        <w:spacing w:line="240" w:lineRule="auto"/>
      </w:pPr>
      <w:r>
        <w:continuationSeparator/>
      </w:r>
    </w:p>
  </w:footnote>
  <w:footnote w:type="continuationNotice" w:id="1">
    <w:p w14:paraId="2594385E" w14:textId="77777777" w:rsidR="00E50619" w:rsidRDefault="00E506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90049" w14:textId="77777777" w:rsidR="000A0810" w:rsidRDefault="000A0810">
    <w:pPr>
      <w:pStyle w:val="HeaderEven"/>
    </w:pPr>
    <w:r>
      <w:t>the Client [PROJECT NAME]            DESIGN DOCUMENT</w:t>
    </w:r>
  </w:p>
  <w:p w14:paraId="3FBC9B87" w14:textId="77777777" w:rsidR="000A0810" w:rsidRDefault="000A0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0EC72" w14:textId="40F72AE8" w:rsidR="000A0810" w:rsidRPr="00FA5093" w:rsidRDefault="00EC52F2" w:rsidP="00481C28">
    <w:pPr>
      <w:pStyle w:val="RNTPageHeader"/>
      <w:rPr>
        <w:rFonts w:asciiTheme="minorHAnsi" w:hAnsiTheme="minorHAnsi" w:cstheme="minorHAnsi"/>
        <w:color w:val="0D0D0D" w:themeColor="text1" w:themeTint="F2"/>
        <w:sz w:val="18"/>
        <w:szCs w:val="18"/>
      </w:rPr>
    </w:pPr>
    <w:r>
      <w:rPr>
        <w:rFonts w:asciiTheme="minorHAnsi" w:hAnsiTheme="minorHAnsi" w:cstheme="minorHAnsi"/>
        <w:color w:val="0D0D0D" w:themeColor="text1" w:themeTint="F2"/>
        <w:sz w:val="18"/>
        <w:szCs w:val="18"/>
      </w:rPr>
      <w:t>Spirent OKM Upgrade</w:t>
    </w:r>
    <w:r w:rsidR="000A0810" w:rsidRPr="00FA5093">
      <w:rPr>
        <w:rFonts w:asciiTheme="minorHAnsi" w:hAnsiTheme="minorHAnsi" w:cstheme="minorHAnsi"/>
        <w:color w:val="0D0D0D" w:themeColor="text1" w:themeTint="F2"/>
        <w:sz w:val="18"/>
        <w:szCs w:val="18"/>
      </w:rPr>
      <w:tab/>
    </w:r>
    <w:r w:rsidR="000A0810">
      <w:rPr>
        <w:rFonts w:asciiTheme="minorHAnsi" w:hAnsiTheme="minorHAnsi" w:cstheme="minorHAnsi"/>
        <w:color w:val="0D0D0D" w:themeColor="text1" w:themeTint="F2"/>
        <w:sz w:val="18"/>
        <w:szCs w:val="18"/>
      </w:rPr>
      <w:t>Design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multilevel"/>
    <w:tmpl w:val="E806DD90"/>
    <w:lvl w:ilvl="0">
      <w:start w:val="1"/>
      <w:numFmt w:val="bullet"/>
      <w:pStyle w:val="ListBullet4"/>
      <w:lvlText w:val=""/>
      <w:lvlJc w:val="left"/>
      <w:pPr>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2"/>
    <w:multiLevelType w:val="hybridMultilevel"/>
    <w:tmpl w:val="016CFCA8"/>
    <w:lvl w:ilvl="0" w:tplc="BDCCBF7E">
      <w:start w:val="1"/>
      <w:numFmt w:val="bullet"/>
      <w:pStyle w:val="ListBullet3"/>
      <w:lvlText w:val=""/>
      <w:lvlJc w:val="left"/>
      <w:pPr>
        <w:ind w:left="864" w:hanging="360"/>
      </w:pPr>
      <w:rPr>
        <w:rFonts w:ascii="Wingdings" w:hAnsi="Wingdings" w:cs="Wingdings" w:hint="default"/>
      </w:rPr>
    </w:lvl>
    <w:lvl w:ilvl="1" w:tplc="F49C9316">
      <w:numFmt w:val="decimal"/>
      <w:lvlText w:val=""/>
      <w:lvlJc w:val="left"/>
    </w:lvl>
    <w:lvl w:ilvl="2" w:tplc="5F663F96">
      <w:numFmt w:val="decimal"/>
      <w:lvlText w:val=""/>
      <w:lvlJc w:val="left"/>
    </w:lvl>
    <w:lvl w:ilvl="3" w:tplc="B8B69964">
      <w:numFmt w:val="decimal"/>
      <w:lvlText w:val=""/>
      <w:lvlJc w:val="left"/>
    </w:lvl>
    <w:lvl w:ilvl="4" w:tplc="F5B0E292">
      <w:numFmt w:val="decimal"/>
      <w:lvlText w:val=""/>
      <w:lvlJc w:val="left"/>
    </w:lvl>
    <w:lvl w:ilvl="5" w:tplc="BADE9080">
      <w:numFmt w:val="decimal"/>
      <w:lvlText w:val=""/>
      <w:lvlJc w:val="left"/>
    </w:lvl>
    <w:lvl w:ilvl="6" w:tplc="074C29E4">
      <w:numFmt w:val="decimal"/>
      <w:lvlText w:val=""/>
      <w:lvlJc w:val="left"/>
    </w:lvl>
    <w:lvl w:ilvl="7" w:tplc="8FA4FF66">
      <w:numFmt w:val="decimal"/>
      <w:lvlText w:val=""/>
      <w:lvlJc w:val="left"/>
    </w:lvl>
    <w:lvl w:ilvl="8" w:tplc="7FD6919E">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70086E"/>
    <w:multiLevelType w:val="hybridMultilevel"/>
    <w:tmpl w:val="3B28F724"/>
    <w:lvl w:ilvl="0" w:tplc="96AA87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E8756A"/>
    <w:multiLevelType w:val="multilevel"/>
    <w:tmpl w:val="5094C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A11D1"/>
    <w:multiLevelType w:val="multilevel"/>
    <w:tmpl w:val="5E36A4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66D7A"/>
    <w:multiLevelType w:val="hybridMultilevel"/>
    <w:tmpl w:val="70C6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10084"/>
    <w:multiLevelType w:val="multilevel"/>
    <w:tmpl w:val="606A1FCE"/>
    <w:lvl w:ilvl="0">
      <w:start w:val="1"/>
      <w:numFmt w:val="decimal"/>
      <w:pStyle w:val="Style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C666A7"/>
    <w:multiLevelType w:val="multilevel"/>
    <w:tmpl w:val="C15C8C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434316B"/>
    <w:multiLevelType w:val="multilevel"/>
    <w:tmpl w:val="1A0A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190542"/>
    <w:multiLevelType w:val="multilevel"/>
    <w:tmpl w:val="A80E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85766E"/>
    <w:multiLevelType w:val="hybridMultilevel"/>
    <w:tmpl w:val="365245B8"/>
    <w:styleLink w:val="ImportedStyle2"/>
    <w:lvl w:ilvl="0" w:tplc="F8649B44">
      <w:start w:val="1"/>
      <w:numFmt w:val="bullet"/>
      <w:lvlText w:val="-"/>
      <w:lvlJc w:val="left"/>
      <w:pPr>
        <w:ind w:left="1076"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3E5EC0">
      <w:start w:val="1"/>
      <w:numFmt w:val="bullet"/>
      <w:lvlText w:val="o"/>
      <w:lvlJc w:val="left"/>
      <w:pPr>
        <w:ind w:left="1796"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DCAAAE">
      <w:start w:val="1"/>
      <w:numFmt w:val="bullet"/>
      <w:lvlText w:val="▪"/>
      <w:lvlJc w:val="left"/>
      <w:pPr>
        <w:ind w:left="2516"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C28958">
      <w:start w:val="1"/>
      <w:numFmt w:val="bullet"/>
      <w:lvlText w:val="•"/>
      <w:lvlJc w:val="left"/>
      <w:pPr>
        <w:ind w:left="3236"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89242">
      <w:start w:val="1"/>
      <w:numFmt w:val="bullet"/>
      <w:lvlText w:val="o"/>
      <w:lvlJc w:val="left"/>
      <w:pPr>
        <w:ind w:left="3956"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C2D424">
      <w:start w:val="1"/>
      <w:numFmt w:val="bullet"/>
      <w:lvlText w:val="▪"/>
      <w:lvlJc w:val="left"/>
      <w:pPr>
        <w:ind w:left="4676"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E2A0C2">
      <w:start w:val="1"/>
      <w:numFmt w:val="bullet"/>
      <w:lvlText w:val="•"/>
      <w:lvlJc w:val="left"/>
      <w:pPr>
        <w:ind w:left="5396"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367788">
      <w:start w:val="1"/>
      <w:numFmt w:val="bullet"/>
      <w:lvlText w:val="o"/>
      <w:lvlJc w:val="left"/>
      <w:pPr>
        <w:ind w:left="6116"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DCDFC8">
      <w:start w:val="1"/>
      <w:numFmt w:val="bullet"/>
      <w:lvlText w:val="▪"/>
      <w:lvlJc w:val="left"/>
      <w:pPr>
        <w:ind w:left="6836"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8634EB4"/>
    <w:multiLevelType w:val="hybridMultilevel"/>
    <w:tmpl w:val="B422085E"/>
    <w:lvl w:ilvl="0" w:tplc="4782921E">
      <w:numFmt w:val="bullet"/>
      <w:pStyle w:val="1TblBullet"/>
      <w:lvlText w:val="•"/>
      <w:lvlJc w:val="left"/>
      <w:pPr>
        <w:ind w:left="63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7F1D0D"/>
    <w:multiLevelType w:val="hybridMultilevel"/>
    <w:tmpl w:val="A4AA83F2"/>
    <w:lvl w:ilvl="0" w:tplc="5E7663A8">
      <w:numFmt w:val="bullet"/>
      <w:pStyle w:val="ListParagraph"/>
      <w:lvlText w:val="•"/>
      <w:lvlJc w:val="left"/>
      <w:pPr>
        <w:ind w:left="1008" w:hanging="360"/>
      </w:pPr>
      <w:rPr>
        <w:rFonts w:ascii="Calibri" w:eastAsiaTheme="minorHAnsi" w:hAnsi="Calibri" w:cstheme="minorBidi"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1CA21EF0"/>
    <w:multiLevelType w:val="multilevel"/>
    <w:tmpl w:val="4154A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0044AE"/>
    <w:multiLevelType w:val="hybridMultilevel"/>
    <w:tmpl w:val="BC6E5F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9036E"/>
    <w:multiLevelType w:val="multilevel"/>
    <w:tmpl w:val="620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BD1C5F"/>
    <w:multiLevelType w:val="multilevel"/>
    <w:tmpl w:val="3B06C6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9352056"/>
    <w:multiLevelType w:val="hybridMultilevel"/>
    <w:tmpl w:val="31D88FD8"/>
    <w:lvl w:ilvl="0" w:tplc="78109238">
      <w:start w:val="1"/>
      <w:numFmt w:val="bullet"/>
      <w:pStyle w:val="zbulletlis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B17A9B"/>
    <w:multiLevelType w:val="hybridMultilevel"/>
    <w:tmpl w:val="0409001D"/>
    <w:styleLink w:val="MedianListStyle"/>
    <w:lvl w:ilvl="0" w:tplc="AB4C100A">
      <w:start w:val="1"/>
      <w:numFmt w:val="bullet"/>
      <w:lvlText w:val=""/>
      <w:lvlJc w:val="left"/>
      <w:pPr>
        <w:ind w:left="360" w:hanging="360"/>
      </w:pPr>
      <w:rPr>
        <w:rFonts w:ascii="Wingdings 2" w:hAnsi="Wingdings 2" w:hint="default"/>
        <w:color w:val="DD8047"/>
        <w:sz w:val="23"/>
      </w:rPr>
    </w:lvl>
    <w:lvl w:ilvl="1" w:tplc="B744341E">
      <w:start w:val="1"/>
      <w:numFmt w:val="lowerLetter"/>
      <w:lvlText w:val="%2)"/>
      <w:lvlJc w:val="left"/>
      <w:pPr>
        <w:ind w:left="720" w:hanging="360"/>
      </w:pPr>
    </w:lvl>
    <w:lvl w:ilvl="2" w:tplc="B1FE03AE">
      <w:start w:val="1"/>
      <w:numFmt w:val="lowerRoman"/>
      <w:lvlText w:val="%3)"/>
      <w:lvlJc w:val="left"/>
      <w:pPr>
        <w:ind w:left="1080" w:hanging="360"/>
      </w:pPr>
    </w:lvl>
    <w:lvl w:ilvl="3" w:tplc="9A08C500">
      <w:start w:val="1"/>
      <w:numFmt w:val="decimal"/>
      <w:lvlText w:val="(%4)"/>
      <w:lvlJc w:val="left"/>
      <w:pPr>
        <w:ind w:left="1440" w:hanging="360"/>
      </w:pPr>
    </w:lvl>
    <w:lvl w:ilvl="4" w:tplc="365833C6">
      <w:start w:val="1"/>
      <w:numFmt w:val="lowerLetter"/>
      <w:lvlText w:val="(%5)"/>
      <w:lvlJc w:val="left"/>
      <w:pPr>
        <w:ind w:left="1800" w:hanging="360"/>
      </w:pPr>
    </w:lvl>
    <w:lvl w:ilvl="5" w:tplc="834C7B16">
      <w:start w:val="1"/>
      <w:numFmt w:val="lowerRoman"/>
      <w:lvlText w:val="(%6)"/>
      <w:lvlJc w:val="left"/>
      <w:pPr>
        <w:ind w:left="2160" w:hanging="360"/>
      </w:pPr>
    </w:lvl>
    <w:lvl w:ilvl="6" w:tplc="88D00634">
      <w:start w:val="1"/>
      <w:numFmt w:val="decimal"/>
      <w:lvlText w:val="%7."/>
      <w:lvlJc w:val="left"/>
      <w:pPr>
        <w:ind w:left="2520" w:hanging="360"/>
      </w:pPr>
    </w:lvl>
    <w:lvl w:ilvl="7" w:tplc="5750E87A">
      <w:start w:val="1"/>
      <w:numFmt w:val="lowerLetter"/>
      <w:lvlText w:val="%8."/>
      <w:lvlJc w:val="left"/>
      <w:pPr>
        <w:ind w:left="2880" w:hanging="360"/>
      </w:pPr>
    </w:lvl>
    <w:lvl w:ilvl="8" w:tplc="45B23216">
      <w:start w:val="1"/>
      <w:numFmt w:val="lowerRoman"/>
      <w:lvlText w:val="%9."/>
      <w:lvlJc w:val="left"/>
      <w:pPr>
        <w:ind w:left="3240" w:hanging="360"/>
      </w:pPr>
    </w:lvl>
  </w:abstractNum>
  <w:abstractNum w:abstractNumId="21" w15:restartNumberingAfterBreak="0">
    <w:nsid w:val="2B63276F"/>
    <w:multiLevelType w:val="multilevel"/>
    <w:tmpl w:val="C414DD94"/>
    <w:lvl w:ilvl="0">
      <w:start w:val="1"/>
      <w:numFmt w:val="decimal"/>
      <w:pStyle w:val="Heading1"/>
      <w:lvlText w:val="%1"/>
      <w:lvlJc w:val="left"/>
      <w:pPr>
        <w:ind w:left="432" w:hanging="432"/>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color w:val="404040" w:themeColor="text1" w:themeTint="BF"/>
      </w:rPr>
    </w:lvl>
    <w:lvl w:ilvl="2">
      <w:start w:val="1"/>
      <w:numFmt w:val="decimal"/>
      <w:pStyle w:val="Heading3"/>
      <w:lvlText w:val="%1.%2.%3"/>
      <w:lvlJc w:val="left"/>
      <w:pPr>
        <w:ind w:left="720" w:hanging="720"/>
      </w:pPr>
      <w:rPr>
        <w:rFonts w:cs="Times New Roman"/>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cs="Times New Roman"/>
        <w:b w:val="0"/>
        <w:bCs w:val="0"/>
        <w:i w:val="0"/>
        <w:iCs w:val="0"/>
        <w:caps w:val="0"/>
        <w:smallCaps w:val="0"/>
        <w:strike w:val="0"/>
        <w:dstrike w:val="0"/>
        <w:noProof w:val="0"/>
        <w:vanish w:val="0"/>
        <w:color w:val="595959" w:themeColor="text1" w:themeTint="A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2C404814"/>
    <w:multiLevelType w:val="multilevel"/>
    <w:tmpl w:val="F070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2DA01BA6"/>
    <w:multiLevelType w:val="hybridMultilevel"/>
    <w:tmpl w:val="ED7ADEBA"/>
    <w:styleLink w:val="ImportedStyle3"/>
    <w:lvl w:ilvl="0" w:tplc="08642250">
      <w:start w:val="1"/>
      <w:numFmt w:val="decimal"/>
      <w:lvlText w:val="%1."/>
      <w:lvlJc w:val="left"/>
      <w:pPr>
        <w:ind w:left="11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EE8BCA">
      <w:start w:val="1"/>
      <w:numFmt w:val="lowerLetter"/>
      <w:lvlText w:val="%2."/>
      <w:lvlJc w:val="left"/>
      <w:pPr>
        <w:ind w:left="18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86D24E">
      <w:start w:val="1"/>
      <w:numFmt w:val="lowerRoman"/>
      <w:lvlText w:val="%3."/>
      <w:lvlJc w:val="left"/>
      <w:pPr>
        <w:ind w:left="2591"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6690CE">
      <w:start w:val="1"/>
      <w:numFmt w:val="decimal"/>
      <w:lvlText w:val="%4."/>
      <w:lvlJc w:val="left"/>
      <w:pPr>
        <w:ind w:left="33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34352C">
      <w:start w:val="1"/>
      <w:numFmt w:val="lowerLetter"/>
      <w:lvlText w:val="%5."/>
      <w:lvlJc w:val="left"/>
      <w:pPr>
        <w:ind w:left="40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388FB6">
      <w:start w:val="1"/>
      <w:numFmt w:val="lowerRoman"/>
      <w:lvlText w:val="%6."/>
      <w:lvlJc w:val="left"/>
      <w:pPr>
        <w:ind w:left="4751"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10E4BA">
      <w:start w:val="1"/>
      <w:numFmt w:val="decimal"/>
      <w:lvlText w:val="%7."/>
      <w:lvlJc w:val="left"/>
      <w:pPr>
        <w:ind w:left="54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206748">
      <w:start w:val="1"/>
      <w:numFmt w:val="lowerLetter"/>
      <w:lvlText w:val="%8."/>
      <w:lvlJc w:val="left"/>
      <w:pPr>
        <w:ind w:left="61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68EFCA">
      <w:start w:val="1"/>
      <w:numFmt w:val="lowerRoman"/>
      <w:lvlText w:val="%9."/>
      <w:lvlJc w:val="left"/>
      <w:pPr>
        <w:ind w:left="6911"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F592019"/>
    <w:multiLevelType w:val="hybridMultilevel"/>
    <w:tmpl w:val="45729DB6"/>
    <w:lvl w:ilvl="0" w:tplc="877AF2E8">
      <w:start w:val="1"/>
      <w:numFmt w:val="decimal"/>
      <w:pStyle w:val="z1UCStep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743CCD"/>
    <w:multiLevelType w:val="multilevel"/>
    <w:tmpl w:val="9F3C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28476E"/>
    <w:multiLevelType w:val="multilevel"/>
    <w:tmpl w:val="38C076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624128"/>
    <w:multiLevelType w:val="multilevel"/>
    <w:tmpl w:val="F734097E"/>
    <w:lvl w:ilvl="0">
      <w:start w:val="1"/>
      <w:numFmt w:val="decimal"/>
      <w:pStyle w:val="IndentNumeric"/>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FF3B77"/>
    <w:multiLevelType w:val="multilevel"/>
    <w:tmpl w:val="1D3E2D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D261E6D"/>
    <w:multiLevelType w:val="hybridMultilevel"/>
    <w:tmpl w:val="EBC698DE"/>
    <w:lvl w:ilvl="0" w:tplc="16609E52">
      <w:start w:val="1"/>
      <w:numFmt w:val="bullet"/>
      <w:lvlText w:val=""/>
      <w:lvlJc w:val="left"/>
      <w:pPr>
        <w:tabs>
          <w:tab w:val="num" w:pos="720"/>
        </w:tabs>
        <w:ind w:left="720" w:hanging="360"/>
      </w:pPr>
      <w:rPr>
        <w:rFonts w:ascii="Symbol" w:hAnsi="Symbol" w:hint="default"/>
        <w:sz w:val="20"/>
      </w:rPr>
    </w:lvl>
    <w:lvl w:ilvl="1" w:tplc="1F9CF6D4" w:tentative="1">
      <w:start w:val="1"/>
      <w:numFmt w:val="bullet"/>
      <w:lvlText w:val="o"/>
      <w:lvlJc w:val="left"/>
      <w:pPr>
        <w:tabs>
          <w:tab w:val="num" w:pos="1440"/>
        </w:tabs>
        <w:ind w:left="1440" w:hanging="360"/>
      </w:pPr>
      <w:rPr>
        <w:rFonts w:ascii="Courier New" w:hAnsi="Courier New" w:hint="default"/>
        <w:sz w:val="20"/>
      </w:rPr>
    </w:lvl>
    <w:lvl w:ilvl="2" w:tplc="C6E02232" w:tentative="1">
      <w:start w:val="1"/>
      <w:numFmt w:val="bullet"/>
      <w:lvlText w:val=""/>
      <w:lvlJc w:val="left"/>
      <w:pPr>
        <w:tabs>
          <w:tab w:val="num" w:pos="2160"/>
        </w:tabs>
        <w:ind w:left="2160" w:hanging="360"/>
      </w:pPr>
      <w:rPr>
        <w:rFonts w:ascii="Wingdings" w:hAnsi="Wingdings" w:hint="default"/>
        <w:sz w:val="20"/>
      </w:rPr>
    </w:lvl>
    <w:lvl w:ilvl="3" w:tplc="373A1AFC" w:tentative="1">
      <w:start w:val="1"/>
      <w:numFmt w:val="bullet"/>
      <w:lvlText w:val=""/>
      <w:lvlJc w:val="left"/>
      <w:pPr>
        <w:tabs>
          <w:tab w:val="num" w:pos="2880"/>
        </w:tabs>
        <w:ind w:left="2880" w:hanging="360"/>
      </w:pPr>
      <w:rPr>
        <w:rFonts w:ascii="Wingdings" w:hAnsi="Wingdings" w:hint="default"/>
        <w:sz w:val="20"/>
      </w:rPr>
    </w:lvl>
    <w:lvl w:ilvl="4" w:tplc="9718F282" w:tentative="1">
      <w:start w:val="1"/>
      <w:numFmt w:val="bullet"/>
      <w:lvlText w:val=""/>
      <w:lvlJc w:val="left"/>
      <w:pPr>
        <w:tabs>
          <w:tab w:val="num" w:pos="3600"/>
        </w:tabs>
        <w:ind w:left="3600" w:hanging="360"/>
      </w:pPr>
      <w:rPr>
        <w:rFonts w:ascii="Wingdings" w:hAnsi="Wingdings" w:hint="default"/>
        <w:sz w:val="20"/>
      </w:rPr>
    </w:lvl>
    <w:lvl w:ilvl="5" w:tplc="EF26331A" w:tentative="1">
      <w:start w:val="1"/>
      <w:numFmt w:val="bullet"/>
      <w:lvlText w:val=""/>
      <w:lvlJc w:val="left"/>
      <w:pPr>
        <w:tabs>
          <w:tab w:val="num" w:pos="4320"/>
        </w:tabs>
        <w:ind w:left="4320" w:hanging="360"/>
      </w:pPr>
      <w:rPr>
        <w:rFonts w:ascii="Wingdings" w:hAnsi="Wingdings" w:hint="default"/>
        <w:sz w:val="20"/>
      </w:rPr>
    </w:lvl>
    <w:lvl w:ilvl="6" w:tplc="E2465322" w:tentative="1">
      <w:start w:val="1"/>
      <w:numFmt w:val="bullet"/>
      <w:lvlText w:val=""/>
      <w:lvlJc w:val="left"/>
      <w:pPr>
        <w:tabs>
          <w:tab w:val="num" w:pos="5040"/>
        </w:tabs>
        <w:ind w:left="5040" w:hanging="360"/>
      </w:pPr>
      <w:rPr>
        <w:rFonts w:ascii="Wingdings" w:hAnsi="Wingdings" w:hint="default"/>
        <w:sz w:val="20"/>
      </w:rPr>
    </w:lvl>
    <w:lvl w:ilvl="7" w:tplc="CEB6C41A" w:tentative="1">
      <w:start w:val="1"/>
      <w:numFmt w:val="bullet"/>
      <w:lvlText w:val=""/>
      <w:lvlJc w:val="left"/>
      <w:pPr>
        <w:tabs>
          <w:tab w:val="num" w:pos="5760"/>
        </w:tabs>
        <w:ind w:left="5760" w:hanging="360"/>
      </w:pPr>
      <w:rPr>
        <w:rFonts w:ascii="Wingdings" w:hAnsi="Wingdings" w:hint="default"/>
        <w:sz w:val="20"/>
      </w:rPr>
    </w:lvl>
    <w:lvl w:ilvl="8" w:tplc="C6CAED8E"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68287D"/>
    <w:multiLevelType w:val="hybridMultilevel"/>
    <w:tmpl w:val="1668D5B0"/>
    <w:lvl w:ilvl="0" w:tplc="0048376A">
      <w:start w:val="1"/>
      <w:numFmt w:val="bullet"/>
      <w:lvlText w:val=""/>
      <w:lvlJc w:val="left"/>
      <w:pPr>
        <w:tabs>
          <w:tab w:val="num" w:pos="720"/>
        </w:tabs>
        <w:ind w:left="720" w:hanging="360"/>
      </w:pPr>
      <w:rPr>
        <w:rFonts w:ascii="Symbol" w:hAnsi="Symbol" w:hint="default"/>
        <w:sz w:val="20"/>
      </w:rPr>
    </w:lvl>
    <w:lvl w:ilvl="1" w:tplc="6E4A800C" w:tentative="1">
      <w:start w:val="1"/>
      <w:numFmt w:val="bullet"/>
      <w:lvlText w:val="o"/>
      <w:lvlJc w:val="left"/>
      <w:pPr>
        <w:tabs>
          <w:tab w:val="num" w:pos="1440"/>
        </w:tabs>
        <w:ind w:left="1440" w:hanging="360"/>
      </w:pPr>
      <w:rPr>
        <w:rFonts w:ascii="Courier New" w:hAnsi="Courier New" w:hint="default"/>
        <w:sz w:val="20"/>
      </w:rPr>
    </w:lvl>
    <w:lvl w:ilvl="2" w:tplc="D27429E4" w:tentative="1">
      <w:start w:val="1"/>
      <w:numFmt w:val="bullet"/>
      <w:lvlText w:val=""/>
      <w:lvlJc w:val="left"/>
      <w:pPr>
        <w:tabs>
          <w:tab w:val="num" w:pos="2160"/>
        </w:tabs>
        <w:ind w:left="2160" w:hanging="360"/>
      </w:pPr>
      <w:rPr>
        <w:rFonts w:ascii="Wingdings" w:hAnsi="Wingdings" w:hint="default"/>
        <w:sz w:val="20"/>
      </w:rPr>
    </w:lvl>
    <w:lvl w:ilvl="3" w:tplc="78909208" w:tentative="1">
      <w:start w:val="1"/>
      <w:numFmt w:val="bullet"/>
      <w:lvlText w:val=""/>
      <w:lvlJc w:val="left"/>
      <w:pPr>
        <w:tabs>
          <w:tab w:val="num" w:pos="2880"/>
        </w:tabs>
        <w:ind w:left="2880" w:hanging="360"/>
      </w:pPr>
      <w:rPr>
        <w:rFonts w:ascii="Wingdings" w:hAnsi="Wingdings" w:hint="default"/>
        <w:sz w:val="20"/>
      </w:rPr>
    </w:lvl>
    <w:lvl w:ilvl="4" w:tplc="D234C05A" w:tentative="1">
      <w:start w:val="1"/>
      <w:numFmt w:val="bullet"/>
      <w:lvlText w:val=""/>
      <w:lvlJc w:val="left"/>
      <w:pPr>
        <w:tabs>
          <w:tab w:val="num" w:pos="3600"/>
        </w:tabs>
        <w:ind w:left="3600" w:hanging="360"/>
      </w:pPr>
      <w:rPr>
        <w:rFonts w:ascii="Wingdings" w:hAnsi="Wingdings" w:hint="default"/>
        <w:sz w:val="20"/>
      </w:rPr>
    </w:lvl>
    <w:lvl w:ilvl="5" w:tplc="D9F63FF6" w:tentative="1">
      <w:start w:val="1"/>
      <w:numFmt w:val="bullet"/>
      <w:lvlText w:val=""/>
      <w:lvlJc w:val="left"/>
      <w:pPr>
        <w:tabs>
          <w:tab w:val="num" w:pos="4320"/>
        </w:tabs>
        <w:ind w:left="4320" w:hanging="360"/>
      </w:pPr>
      <w:rPr>
        <w:rFonts w:ascii="Wingdings" w:hAnsi="Wingdings" w:hint="default"/>
        <w:sz w:val="20"/>
      </w:rPr>
    </w:lvl>
    <w:lvl w:ilvl="6" w:tplc="09C4EE0E" w:tentative="1">
      <w:start w:val="1"/>
      <w:numFmt w:val="bullet"/>
      <w:lvlText w:val=""/>
      <w:lvlJc w:val="left"/>
      <w:pPr>
        <w:tabs>
          <w:tab w:val="num" w:pos="5040"/>
        </w:tabs>
        <w:ind w:left="5040" w:hanging="360"/>
      </w:pPr>
      <w:rPr>
        <w:rFonts w:ascii="Wingdings" w:hAnsi="Wingdings" w:hint="default"/>
        <w:sz w:val="20"/>
      </w:rPr>
    </w:lvl>
    <w:lvl w:ilvl="7" w:tplc="0ED8BEE0" w:tentative="1">
      <w:start w:val="1"/>
      <w:numFmt w:val="bullet"/>
      <w:lvlText w:val=""/>
      <w:lvlJc w:val="left"/>
      <w:pPr>
        <w:tabs>
          <w:tab w:val="num" w:pos="5760"/>
        </w:tabs>
        <w:ind w:left="5760" w:hanging="360"/>
      </w:pPr>
      <w:rPr>
        <w:rFonts w:ascii="Wingdings" w:hAnsi="Wingdings" w:hint="default"/>
        <w:sz w:val="20"/>
      </w:rPr>
    </w:lvl>
    <w:lvl w:ilvl="8" w:tplc="2B42FD74"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2A42BB"/>
    <w:multiLevelType w:val="multilevel"/>
    <w:tmpl w:val="A08CA6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6A4D1A"/>
    <w:multiLevelType w:val="hybridMultilevel"/>
    <w:tmpl w:val="5886A942"/>
    <w:styleLink w:val="ImportedStyle4"/>
    <w:lvl w:ilvl="0" w:tplc="C3ECB274">
      <w:start w:val="1"/>
      <w:numFmt w:val="decimal"/>
      <w:lvlText w:val="%1."/>
      <w:lvlJc w:val="left"/>
      <w:pPr>
        <w:ind w:left="11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BE21B6">
      <w:start w:val="1"/>
      <w:numFmt w:val="lowerLetter"/>
      <w:lvlText w:val="%2."/>
      <w:lvlJc w:val="left"/>
      <w:pPr>
        <w:ind w:left="18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583FA6">
      <w:start w:val="1"/>
      <w:numFmt w:val="lowerRoman"/>
      <w:lvlText w:val="%3."/>
      <w:lvlJc w:val="left"/>
      <w:pPr>
        <w:ind w:left="2591"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C6FB86">
      <w:start w:val="1"/>
      <w:numFmt w:val="decimal"/>
      <w:lvlText w:val="%4."/>
      <w:lvlJc w:val="left"/>
      <w:pPr>
        <w:ind w:left="33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7ED8FE">
      <w:start w:val="1"/>
      <w:numFmt w:val="lowerLetter"/>
      <w:lvlText w:val="%5."/>
      <w:lvlJc w:val="left"/>
      <w:pPr>
        <w:ind w:left="40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C016E">
      <w:start w:val="1"/>
      <w:numFmt w:val="lowerRoman"/>
      <w:lvlText w:val="%6."/>
      <w:lvlJc w:val="left"/>
      <w:pPr>
        <w:ind w:left="4751"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3A1062">
      <w:start w:val="1"/>
      <w:numFmt w:val="decimal"/>
      <w:lvlText w:val="%7."/>
      <w:lvlJc w:val="left"/>
      <w:pPr>
        <w:ind w:left="54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7E3D16">
      <w:start w:val="1"/>
      <w:numFmt w:val="lowerLetter"/>
      <w:lvlText w:val="%8."/>
      <w:lvlJc w:val="left"/>
      <w:pPr>
        <w:ind w:left="61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12E67C">
      <w:start w:val="1"/>
      <w:numFmt w:val="lowerRoman"/>
      <w:lvlText w:val="%9."/>
      <w:lvlJc w:val="left"/>
      <w:pPr>
        <w:ind w:left="6911"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73754BD"/>
    <w:multiLevelType w:val="multilevel"/>
    <w:tmpl w:val="593E37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1575EF"/>
    <w:multiLevelType w:val="hybridMultilevel"/>
    <w:tmpl w:val="20AC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FB1DD1"/>
    <w:multiLevelType w:val="hybridMultilevel"/>
    <w:tmpl w:val="3726FDE4"/>
    <w:styleLink w:val="TableTextNumbered"/>
    <w:lvl w:ilvl="0" w:tplc="35EA9C6C">
      <w:start w:val="1"/>
      <w:numFmt w:val="decimal"/>
      <w:lvlText w:val="%1."/>
      <w:lvlJc w:val="left"/>
      <w:pPr>
        <w:tabs>
          <w:tab w:val="num" w:pos="720"/>
        </w:tabs>
        <w:ind w:left="720" w:hanging="360"/>
      </w:pPr>
      <w:rPr>
        <w:rFonts w:ascii="Verdana" w:hAnsi="Verdana"/>
        <w:sz w:val="18"/>
      </w:rPr>
    </w:lvl>
    <w:lvl w:ilvl="1" w:tplc="4EF21438">
      <w:start w:val="1"/>
      <w:numFmt w:val="lowerLetter"/>
      <w:lvlText w:val="%2."/>
      <w:lvlJc w:val="left"/>
      <w:pPr>
        <w:tabs>
          <w:tab w:val="num" w:pos="1440"/>
        </w:tabs>
        <w:ind w:left="1440" w:hanging="360"/>
      </w:pPr>
    </w:lvl>
    <w:lvl w:ilvl="2" w:tplc="1854A120">
      <w:start w:val="1"/>
      <w:numFmt w:val="lowerRoman"/>
      <w:lvlText w:val="%3."/>
      <w:lvlJc w:val="right"/>
      <w:pPr>
        <w:tabs>
          <w:tab w:val="num" w:pos="2160"/>
        </w:tabs>
        <w:ind w:left="2160" w:hanging="180"/>
      </w:pPr>
    </w:lvl>
    <w:lvl w:ilvl="3" w:tplc="B436FEA4">
      <w:start w:val="1"/>
      <w:numFmt w:val="decimal"/>
      <w:lvlText w:val="%4."/>
      <w:lvlJc w:val="left"/>
      <w:pPr>
        <w:tabs>
          <w:tab w:val="num" w:pos="2880"/>
        </w:tabs>
        <w:ind w:left="2880" w:hanging="360"/>
      </w:pPr>
    </w:lvl>
    <w:lvl w:ilvl="4" w:tplc="639013F4">
      <w:start w:val="1"/>
      <w:numFmt w:val="lowerLetter"/>
      <w:lvlText w:val="%5."/>
      <w:lvlJc w:val="left"/>
      <w:pPr>
        <w:tabs>
          <w:tab w:val="num" w:pos="3600"/>
        </w:tabs>
        <w:ind w:left="3600" w:hanging="360"/>
      </w:pPr>
    </w:lvl>
    <w:lvl w:ilvl="5" w:tplc="F07AF8EA">
      <w:start w:val="1"/>
      <w:numFmt w:val="lowerRoman"/>
      <w:lvlText w:val="%6."/>
      <w:lvlJc w:val="right"/>
      <w:pPr>
        <w:tabs>
          <w:tab w:val="num" w:pos="4320"/>
        </w:tabs>
        <w:ind w:left="4320" w:hanging="180"/>
      </w:pPr>
    </w:lvl>
    <w:lvl w:ilvl="6" w:tplc="B4441DD2">
      <w:start w:val="1"/>
      <w:numFmt w:val="decimal"/>
      <w:lvlText w:val="%7."/>
      <w:lvlJc w:val="left"/>
      <w:pPr>
        <w:tabs>
          <w:tab w:val="num" w:pos="5040"/>
        </w:tabs>
        <w:ind w:left="5040" w:hanging="360"/>
      </w:pPr>
    </w:lvl>
    <w:lvl w:ilvl="7" w:tplc="69009A0C">
      <w:start w:val="1"/>
      <w:numFmt w:val="lowerLetter"/>
      <w:lvlText w:val="%8."/>
      <w:lvlJc w:val="left"/>
      <w:pPr>
        <w:tabs>
          <w:tab w:val="num" w:pos="5760"/>
        </w:tabs>
        <w:ind w:left="5760" w:hanging="360"/>
      </w:pPr>
    </w:lvl>
    <w:lvl w:ilvl="8" w:tplc="67A6DBB8">
      <w:start w:val="1"/>
      <w:numFmt w:val="lowerRoman"/>
      <w:lvlText w:val="%9."/>
      <w:lvlJc w:val="right"/>
      <w:pPr>
        <w:tabs>
          <w:tab w:val="num" w:pos="6480"/>
        </w:tabs>
        <w:ind w:left="6480" w:hanging="180"/>
      </w:pPr>
    </w:lvl>
  </w:abstractNum>
  <w:abstractNum w:abstractNumId="37" w15:restartNumberingAfterBreak="0">
    <w:nsid w:val="5BE34B11"/>
    <w:multiLevelType w:val="multilevel"/>
    <w:tmpl w:val="221E2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5619B5"/>
    <w:multiLevelType w:val="hybridMultilevel"/>
    <w:tmpl w:val="CFE05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7F4CA6"/>
    <w:multiLevelType w:val="multilevel"/>
    <w:tmpl w:val="7012EB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D491396"/>
    <w:multiLevelType w:val="hybridMultilevel"/>
    <w:tmpl w:val="2F729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B53C55"/>
    <w:multiLevelType w:val="multilevel"/>
    <w:tmpl w:val="9400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DC776E5"/>
    <w:multiLevelType w:val="multilevel"/>
    <w:tmpl w:val="1E6E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913743"/>
    <w:multiLevelType w:val="multilevel"/>
    <w:tmpl w:val="9C0E5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5FDC5776"/>
    <w:multiLevelType w:val="multilevel"/>
    <w:tmpl w:val="380C86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492C34"/>
    <w:multiLevelType w:val="multilevel"/>
    <w:tmpl w:val="1BBC79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67B72F42"/>
    <w:multiLevelType w:val="multilevel"/>
    <w:tmpl w:val="7D3259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ACF49B4"/>
    <w:multiLevelType w:val="multilevel"/>
    <w:tmpl w:val="8F5644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6D743DB8"/>
    <w:multiLevelType w:val="multilevel"/>
    <w:tmpl w:val="16B2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941D89"/>
    <w:multiLevelType w:val="hybridMultilevel"/>
    <w:tmpl w:val="891E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0A06D3"/>
    <w:multiLevelType w:val="multilevel"/>
    <w:tmpl w:val="17C4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4B924A7"/>
    <w:multiLevelType w:val="multilevel"/>
    <w:tmpl w:val="B87882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7554640A"/>
    <w:multiLevelType w:val="multilevel"/>
    <w:tmpl w:val="251888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755D3483"/>
    <w:multiLevelType w:val="multilevel"/>
    <w:tmpl w:val="A1D62000"/>
    <w:lvl w:ilvl="0">
      <w:start w:val="1"/>
      <w:numFmt w:val="decimal"/>
      <w:pStyle w:val="1UCNumLst"/>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sz w:val="18"/>
      </w:rPr>
    </w:lvl>
    <w:lvl w:ilvl="2">
      <w:start w:val="1"/>
      <w:numFmt w:val="decimal"/>
      <w:lvlText w:val="%1.%2.%3."/>
      <w:lvlJc w:val="left"/>
      <w:pPr>
        <w:ind w:left="1224" w:hanging="504"/>
      </w:pPr>
      <w:rPr>
        <w:sz w:val="18"/>
      </w:rPr>
    </w:lvl>
    <w:lvl w:ilvl="3">
      <w:start w:val="1"/>
      <w:numFmt w:val="decimal"/>
      <w:lvlText w:val="%1.%2.%3.%4."/>
      <w:lvlJc w:val="left"/>
      <w:pPr>
        <w:ind w:left="1728" w:hanging="648"/>
      </w:pPr>
      <w:rPr>
        <w:sz w:val="18"/>
      </w:rPr>
    </w:lvl>
    <w:lvl w:ilvl="4">
      <w:start w:val="1"/>
      <w:numFmt w:val="decimal"/>
      <w:lvlText w:val="%1.%2.%3.%4.%5."/>
      <w:lvlJc w:val="left"/>
      <w:pPr>
        <w:ind w:left="2232" w:hanging="792"/>
      </w:pPr>
      <w:rPr>
        <w:sz w:val="18"/>
      </w:rPr>
    </w:lvl>
    <w:lvl w:ilvl="5">
      <w:start w:val="1"/>
      <w:numFmt w:val="decimal"/>
      <w:lvlText w:val="%1.%2.%3.%4.%5.%6."/>
      <w:lvlJc w:val="left"/>
      <w:pPr>
        <w:ind w:left="2736" w:hanging="936"/>
      </w:pPr>
      <w:rPr>
        <w:sz w:val="18"/>
      </w:rPr>
    </w:lvl>
    <w:lvl w:ilvl="6">
      <w:start w:val="1"/>
      <w:numFmt w:val="decimal"/>
      <w:lvlText w:val="%1.%2.%3.%4.%5.%6.%7."/>
      <w:lvlJc w:val="left"/>
      <w:pPr>
        <w:ind w:left="3240" w:hanging="1080"/>
      </w:pPr>
      <w:rPr>
        <w:sz w:val="18"/>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6381679"/>
    <w:multiLevelType w:val="multilevel"/>
    <w:tmpl w:val="CF9E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8120DE5"/>
    <w:multiLevelType w:val="multilevel"/>
    <w:tmpl w:val="5D0E64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787D31C8"/>
    <w:multiLevelType w:val="multilevel"/>
    <w:tmpl w:val="09C06B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7AB009DA"/>
    <w:multiLevelType w:val="multilevel"/>
    <w:tmpl w:val="20A232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0"/>
  </w:num>
  <w:num w:numId="2">
    <w:abstractNumId w:val="23"/>
  </w:num>
  <w:num w:numId="3">
    <w:abstractNumId w:val="3"/>
  </w:num>
  <w:num w:numId="4">
    <w:abstractNumId w:val="2"/>
  </w:num>
  <w:num w:numId="5">
    <w:abstractNumId w:val="1"/>
  </w:num>
  <w:num w:numId="6">
    <w:abstractNumId w:val="0"/>
  </w:num>
  <w:num w:numId="7">
    <w:abstractNumId w:val="19"/>
  </w:num>
  <w:num w:numId="8">
    <w:abstractNumId w:val="36"/>
  </w:num>
  <w:num w:numId="9">
    <w:abstractNumId w:val="21"/>
  </w:num>
  <w:num w:numId="10">
    <w:abstractNumId w:val="8"/>
  </w:num>
  <w:num w:numId="11">
    <w:abstractNumId w:val="4"/>
  </w:num>
  <w:num w:numId="12">
    <w:abstractNumId w:val="25"/>
  </w:num>
  <w:num w:numId="13">
    <w:abstractNumId w:val="14"/>
  </w:num>
  <w:num w:numId="14">
    <w:abstractNumId w:val="28"/>
  </w:num>
  <w:num w:numId="15">
    <w:abstractNumId w:val="53"/>
  </w:num>
  <w:num w:numId="16">
    <w:abstractNumId w:val="13"/>
  </w:num>
  <w:num w:numId="17">
    <w:abstractNumId w:val="12"/>
  </w:num>
  <w:num w:numId="18">
    <w:abstractNumId w:val="24"/>
  </w:num>
  <w:num w:numId="19">
    <w:abstractNumId w:val="33"/>
  </w:num>
  <w:num w:numId="20">
    <w:abstractNumId w:val="16"/>
  </w:num>
  <w:num w:numId="21">
    <w:abstractNumId w:val="38"/>
  </w:num>
  <w:num w:numId="22">
    <w:abstractNumId w:val="49"/>
  </w:num>
  <w:num w:numId="23">
    <w:abstractNumId w:val="35"/>
  </w:num>
  <w:num w:numId="24">
    <w:abstractNumId w:val="48"/>
  </w:num>
  <w:num w:numId="25">
    <w:abstractNumId w:val="31"/>
  </w:num>
  <w:num w:numId="26">
    <w:abstractNumId w:val="30"/>
  </w:num>
  <w:num w:numId="27">
    <w:abstractNumId w:val="22"/>
  </w:num>
  <w:num w:numId="28">
    <w:abstractNumId w:val="40"/>
  </w:num>
  <w:num w:numId="29">
    <w:abstractNumId w:val="7"/>
  </w:num>
  <w:num w:numId="30">
    <w:abstractNumId w:val="26"/>
  </w:num>
  <w:num w:numId="31">
    <w:abstractNumId w:val="42"/>
  </w:num>
  <w:num w:numId="32">
    <w:abstractNumId w:val="10"/>
  </w:num>
  <w:num w:numId="33">
    <w:abstractNumId w:val="17"/>
  </w:num>
  <w:num w:numId="34">
    <w:abstractNumId w:val="56"/>
  </w:num>
  <w:num w:numId="35">
    <w:abstractNumId w:val="45"/>
  </w:num>
  <w:num w:numId="36">
    <w:abstractNumId w:val="41"/>
  </w:num>
  <w:num w:numId="37">
    <w:abstractNumId w:val="39"/>
  </w:num>
  <w:num w:numId="38">
    <w:abstractNumId w:val="44"/>
  </w:num>
  <w:num w:numId="39">
    <w:abstractNumId w:val="37"/>
  </w:num>
  <w:num w:numId="40">
    <w:abstractNumId w:val="55"/>
  </w:num>
  <w:num w:numId="41">
    <w:abstractNumId w:val="5"/>
  </w:num>
  <w:num w:numId="42">
    <w:abstractNumId w:val="43"/>
  </w:num>
  <w:num w:numId="43">
    <w:abstractNumId w:val="34"/>
  </w:num>
  <w:num w:numId="44">
    <w:abstractNumId w:val="6"/>
  </w:num>
  <w:num w:numId="45">
    <w:abstractNumId w:val="15"/>
  </w:num>
  <w:num w:numId="46">
    <w:abstractNumId w:val="29"/>
  </w:num>
  <w:num w:numId="47">
    <w:abstractNumId w:val="32"/>
  </w:num>
  <w:num w:numId="48">
    <w:abstractNumId w:val="27"/>
  </w:num>
  <w:num w:numId="49">
    <w:abstractNumId w:val="54"/>
  </w:num>
  <w:num w:numId="50">
    <w:abstractNumId w:val="57"/>
  </w:num>
  <w:num w:numId="51">
    <w:abstractNumId w:val="51"/>
  </w:num>
  <w:num w:numId="52">
    <w:abstractNumId w:val="50"/>
  </w:num>
  <w:num w:numId="53">
    <w:abstractNumId w:val="52"/>
  </w:num>
  <w:num w:numId="54">
    <w:abstractNumId w:val="9"/>
  </w:num>
  <w:num w:numId="55">
    <w:abstractNumId w:val="11"/>
  </w:num>
  <w:num w:numId="56">
    <w:abstractNumId w:val="46"/>
  </w:num>
  <w:num w:numId="57">
    <w:abstractNumId w:val="47"/>
  </w:num>
  <w:num w:numId="58">
    <w:abstractNumId w:val="1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DateAndTime/>
  <w:displayBackgroundShape/>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9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LA0MzM2NTKxNDa1NLRQ0lEKTi0uzszPAykwNKsFAJZfl4UtAAAA"/>
  </w:docVars>
  <w:rsids>
    <w:rsidRoot w:val="002C3878"/>
    <w:rsid w:val="0000065E"/>
    <w:rsid w:val="000013BB"/>
    <w:rsid w:val="00001C22"/>
    <w:rsid w:val="0000284E"/>
    <w:rsid w:val="000028EB"/>
    <w:rsid w:val="000032BD"/>
    <w:rsid w:val="00006E0A"/>
    <w:rsid w:val="00006E14"/>
    <w:rsid w:val="0000757F"/>
    <w:rsid w:val="000076B4"/>
    <w:rsid w:val="00010075"/>
    <w:rsid w:val="00010FC2"/>
    <w:rsid w:val="0001245A"/>
    <w:rsid w:val="00015199"/>
    <w:rsid w:val="00015802"/>
    <w:rsid w:val="00016159"/>
    <w:rsid w:val="00016E4F"/>
    <w:rsid w:val="00016F8A"/>
    <w:rsid w:val="000179CA"/>
    <w:rsid w:val="0002024F"/>
    <w:rsid w:val="00020F52"/>
    <w:rsid w:val="00023BEA"/>
    <w:rsid w:val="000245A3"/>
    <w:rsid w:val="00025058"/>
    <w:rsid w:val="0002506A"/>
    <w:rsid w:val="00025869"/>
    <w:rsid w:val="00026CFB"/>
    <w:rsid w:val="000276F6"/>
    <w:rsid w:val="00027F6D"/>
    <w:rsid w:val="0003182B"/>
    <w:rsid w:val="00032F4C"/>
    <w:rsid w:val="00033009"/>
    <w:rsid w:val="00035810"/>
    <w:rsid w:val="00036D54"/>
    <w:rsid w:val="00040B44"/>
    <w:rsid w:val="00040CAE"/>
    <w:rsid w:val="00040E4F"/>
    <w:rsid w:val="000418DB"/>
    <w:rsid w:val="00041BF2"/>
    <w:rsid w:val="00042523"/>
    <w:rsid w:val="00045719"/>
    <w:rsid w:val="00045776"/>
    <w:rsid w:val="0004595C"/>
    <w:rsid w:val="00045F8A"/>
    <w:rsid w:val="0004606C"/>
    <w:rsid w:val="00046DC4"/>
    <w:rsid w:val="00046EB2"/>
    <w:rsid w:val="000471AC"/>
    <w:rsid w:val="00047C56"/>
    <w:rsid w:val="000500A7"/>
    <w:rsid w:val="00050C42"/>
    <w:rsid w:val="000517AA"/>
    <w:rsid w:val="00052172"/>
    <w:rsid w:val="00052AAD"/>
    <w:rsid w:val="00052F4D"/>
    <w:rsid w:val="000530F6"/>
    <w:rsid w:val="00054A92"/>
    <w:rsid w:val="00057044"/>
    <w:rsid w:val="0005759D"/>
    <w:rsid w:val="00057A14"/>
    <w:rsid w:val="00057B33"/>
    <w:rsid w:val="00060E56"/>
    <w:rsid w:val="000619FB"/>
    <w:rsid w:val="00061B48"/>
    <w:rsid w:val="00062223"/>
    <w:rsid w:val="000622D1"/>
    <w:rsid w:val="000627B6"/>
    <w:rsid w:val="00063546"/>
    <w:rsid w:val="00064350"/>
    <w:rsid w:val="00064385"/>
    <w:rsid w:val="0006584F"/>
    <w:rsid w:val="00065AA6"/>
    <w:rsid w:val="00065BC7"/>
    <w:rsid w:val="00066B6E"/>
    <w:rsid w:val="000705AC"/>
    <w:rsid w:val="00070A8D"/>
    <w:rsid w:val="00070CF4"/>
    <w:rsid w:val="00071253"/>
    <w:rsid w:val="00072026"/>
    <w:rsid w:val="00072B78"/>
    <w:rsid w:val="00075B61"/>
    <w:rsid w:val="0007605C"/>
    <w:rsid w:val="00077B84"/>
    <w:rsid w:val="0008014C"/>
    <w:rsid w:val="000804CE"/>
    <w:rsid w:val="00080AAB"/>
    <w:rsid w:val="00080F50"/>
    <w:rsid w:val="000828DF"/>
    <w:rsid w:val="00083573"/>
    <w:rsid w:val="00084513"/>
    <w:rsid w:val="0008520D"/>
    <w:rsid w:val="00087B7B"/>
    <w:rsid w:val="00090568"/>
    <w:rsid w:val="000909E4"/>
    <w:rsid w:val="000937A3"/>
    <w:rsid w:val="000941C2"/>
    <w:rsid w:val="00094243"/>
    <w:rsid w:val="0009492A"/>
    <w:rsid w:val="000952F5"/>
    <w:rsid w:val="0009544E"/>
    <w:rsid w:val="000958DA"/>
    <w:rsid w:val="00095C19"/>
    <w:rsid w:val="00095F79"/>
    <w:rsid w:val="0009630B"/>
    <w:rsid w:val="000966E1"/>
    <w:rsid w:val="000975CE"/>
    <w:rsid w:val="0009777F"/>
    <w:rsid w:val="000A0810"/>
    <w:rsid w:val="000A09C3"/>
    <w:rsid w:val="000A16E6"/>
    <w:rsid w:val="000A28D2"/>
    <w:rsid w:val="000A41D1"/>
    <w:rsid w:val="000A48B6"/>
    <w:rsid w:val="000A5E91"/>
    <w:rsid w:val="000A6B72"/>
    <w:rsid w:val="000A77E1"/>
    <w:rsid w:val="000A7C89"/>
    <w:rsid w:val="000B0534"/>
    <w:rsid w:val="000B11F0"/>
    <w:rsid w:val="000B1795"/>
    <w:rsid w:val="000B1CAE"/>
    <w:rsid w:val="000B4F18"/>
    <w:rsid w:val="000B53A7"/>
    <w:rsid w:val="000B55DB"/>
    <w:rsid w:val="000B7E57"/>
    <w:rsid w:val="000C09F4"/>
    <w:rsid w:val="000C2277"/>
    <w:rsid w:val="000C34BB"/>
    <w:rsid w:val="000C36BD"/>
    <w:rsid w:val="000C3D32"/>
    <w:rsid w:val="000C6119"/>
    <w:rsid w:val="000C6534"/>
    <w:rsid w:val="000C6A8C"/>
    <w:rsid w:val="000C7AE2"/>
    <w:rsid w:val="000D0A5E"/>
    <w:rsid w:val="000D0E8B"/>
    <w:rsid w:val="000D1783"/>
    <w:rsid w:val="000D1CFB"/>
    <w:rsid w:val="000D2947"/>
    <w:rsid w:val="000D31DC"/>
    <w:rsid w:val="000D423B"/>
    <w:rsid w:val="000D5767"/>
    <w:rsid w:val="000D676F"/>
    <w:rsid w:val="000D6F44"/>
    <w:rsid w:val="000E01D9"/>
    <w:rsid w:val="000E04AC"/>
    <w:rsid w:val="000E096D"/>
    <w:rsid w:val="000E1532"/>
    <w:rsid w:val="000E1A32"/>
    <w:rsid w:val="000E1A58"/>
    <w:rsid w:val="000E1D05"/>
    <w:rsid w:val="000E2C06"/>
    <w:rsid w:val="000E3272"/>
    <w:rsid w:val="000E35E0"/>
    <w:rsid w:val="000E384E"/>
    <w:rsid w:val="000E3910"/>
    <w:rsid w:val="000E3BAD"/>
    <w:rsid w:val="000E42A9"/>
    <w:rsid w:val="000E4547"/>
    <w:rsid w:val="000E49A9"/>
    <w:rsid w:val="000E600F"/>
    <w:rsid w:val="000E6FA1"/>
    <w:rsid w:val="000E7875"/>
    <w:rsid w:val="000F08A4"/>
    <w:rsid w:val="000F0FB9"/>
    <w:rsid w:val="000F15B1"/>
    <w:rsid w:val="000F2674"/>
    <w:rsid w:val="000F342D"/>
    <w:rsid w:val="000F48D7"/>
    <w:rsid w:val="000F4D25"/>
    <w:rsid w:val="000F4F3A"/>
    <w:rsid w:val="000F7F89"/>
    <w:rsid w:val="0010050A"/>
    <w:rsid w:val="001006E0"/>
    <w:rsid w:val="00101ED5"/>
    <w:rsid w:val="0010200D"/>
    <w:rsid w:val="001026CD"/>
    <w:rsid w:val="0010469C"/>
    <w:rsid w:val="0010699D"/>
    <w:rsid w:val="001100C8"/>
    <w:rsid w:val="0011050A"/>
    <w:rsid w:val="00111922"/>
    <w:rsid w:val="00113514"/>
    <w:rsid w:val="0011402A"/>
    <w:rsid w:val="0011459E"/>
    <w:rsid w:val="00114A56"/>
    <w:rsid w:val="00115EA2"/>
    <w:rsid w:val="00117D61"/>
    <w:rsid w:val="00117F6C"/>
    <w:rsid w:val="00120008"/>
    <w:rsid w:val="00120AA7"/>
    <w:rsid w:val="001211FC"/>
    <w:rsid w:val="0012192A"/>
    <w:rsid w:val="00121C3E"/>
    <w:rsid w:val="00122A0B"/>
    <w:rsid w:val="00122B08"/>
    <w:rsid w:val="001232F6"/>
    <w:rsid w:val="0012382C"/>
    <w:rsid w:val="00123EB4"/>
    <w:rsid w:val="001246B9"/>
    <w:rsid w:val="00124A35"/>
    <w:rsid w:val="001259BE"/>
    <w:rsid w:val="00126A77"/>
    <w:rsid w:val="00126D7E"/>
    <w:rsid w:val="00126F24"/>
    <w:rsid w:val="001271C7"/>
    <w:rsid w:val="0013082B"/>
    <w:rsid w:val="00132270"/>
    <w:rsid w:val="0013253F"/>
    <w:rsid w:val="00132C34"/>
    <w:rsid w:val="0013362A"/>
    <w:rsid w:val="001338EC"/>
    <w:rsid w:val="00133CE4"/>
    <w:rsid w:val="0013447C"/>
    <w:rsid w:val="00136A0C"/>
    <w:rsid w:val="001418E9"/>
    <w:rsid w:val="00142218"/>
    <w:rsid w:val="00142483"/>
    <w:rsid w:val="001434D2"/>
    <w:rsid w:val="00143D36"/>
    <w:rsid w:val="001459DF"/>
    <w:rsid w:val="00146874"/>
    <w:rsid w:val="00147A35"/>
    <w:rsid w:val="001506B2"/>
    <w:rsid w:val="001507B6"/>
    <w:rsid w:val="0015298F"/>
    <w:rsid w:val="00154234"/>
    <w:rsid w:val="0015466F"/>
    <w:rsid w:val="00155495"/>
    <w:rsid w:val="001563CB"/>
    <w:rsid w:val="00156C0C"/>
    <w:rsid w:val="0015775C"/>
    <w:rsid w:val="00157854"/>
    <w:rsid w:val="00157DCB"/>
    <w:rsid w:val="00160AC5"/>
    <w:rsid w:val="001625F6"/>
    <w:rsid w:val="00163322"/>
    <w:rsid w:val="00165998"/>
    <w:rsid w:val="00165B7A"/>
    <w:rsid w:val="00165E84"/>
    <w:rsid w:val="00167758"/>
    <w:rsid w:val="001703AA"/>
    <w:rsid w:val="00170B04"/>
    <w:rsid w:val="00170C48"/>
    <w:rsid w:val="00174B25"/>
    <w:rsid w:val="00175087"/>
    <w:rsid w:val="00175819"/>
    <w:rsid w:val="00175B98"/>
    <w:rsid w:val="00175DF4"/>
    <w:rsid w:val="0017609B"/>
    <w:rsid w:val="001777C3"/>
    <w:rsid w:val="001807DF"/>
    <w:rsid w:val="00180980"/>
    <w:rsid w:val="00181EBE"/>
    <w:rsid w:val="0018287A"/>
    <w:rsid w:val="00182DF8"/>
    <w:rsid w:val="00183F16"/>
    <w:rsid w:val="00190087"/>
    <w:rsid w:val="001902F7"/>
    <w:rsid w:val="00190A99"/>
    <w:rsid w:val="00191157"/>
    <w:rsid w:val="00191F2A"/>
    <w:rsid w:val="00192D50"/>
    <w:rsid w:val="00196B4F"/>
    <w:rsid w:val="00197BC0"/>
    <w:rsid w:val="00197F46"/>
    <w:rsid w:val="001A0AB7"/>
    <w:rsid w:val="001A0D7A"/>
    <w:rsid w:val="001A1A41"/>
    <w:rsid w:val="001A3246"/>
    <w:rsid w:val="001A40AA"/>
    <w:rsid w:val="001A5B67"/>
    <w:rsid w:val="001A6478"/>
    <w:rsid w:val="001A772C"/>
    <w:rsid w:val="001A7926"/>
    <w:rsid w:val="001B056F"/>
    <w:rsid w:val="001B13F4"/>
    <w:rsid w:val="001B2098"/>
    <w:rsid w:val="001B2C4B"/>
    <w:rsid w:val="001B3077"/>
    <w:rsid w:val="001B352F"/>
    <w:rsid w:val="001B3AA3"/>
    <w:rsid w:val="001B5E57"/>
    <w:rsid w:val="001B67E9"/>
    <w:rsid w:val="001B78C2"/>
    <w:rsid w:val="001B7CD8"/>
    <w:rsid w:val="001C0AF8"/>
    <w:rsid w:val="001C0C58"/>
    <w:rsid w:val="001C0E36"/>
    <w:rsid w:val="001C1D24"/>
    <w:rsid w:val="001C452B"/>
    <w:rsid w:val="001C4713"/>
    <w:rsid w:val="001C4BA9"/>
    <w:rsid w:val="001C4C66"/>
    <w:rsid w:val="001C52D2"/>
    <w:rsid w:val="001C6265"/>
    <w:rsid w:val="001C6B7D"/>
    <w:rsid w:val="001C7D45"/>
    <w:rsid w:val="001D04E1"/>
    <w:rsid w:val="001D06FA"/>
    <w:rsid w:val="001D0987"/>
    <w:rsid w:val="001D1031"/>
    <w:rsid w:val="001D1C33"/>
    <w:rsid w:val="001D2F2B"/>
    <w:rsid w:val="001D341D"/>
    <w:rsid w:val="001D490C"/>
    <w:rsid w:val="001D50DC"/>
    <w:rsid w:val="001D5405"/>
    <w:rsid w:val="001D5422"/>
    <w:rsid w:val="001D6022"/>
    <w:rsid w:val="001D750F"/>
    <w:rsid w:val="001E0094"/>
    <w:rsid w:val="001E0FFC"/>
    <w:rsid w:val="001E16F7"/>
    <w:rsid w:val="001E18D6"/>
    <w:rsid w:val="001E1A9A"/>
    <w:rsid w:val="001E2FDE"/>
    <w:rsid w:val="001E3AD0"/>
    <w:rsid w:val="001E42CE"/>
    <w:rsid w:val="001E5CB5"/>
    <w:rsid w:val="001E5D72"/>
    <w:rsid w:val="001E66FD"/>
    <w:rsid w:val="001E6C48"/>
    <w:rsid w:val="001E72EF"/>
    <w:rsid w:val="001E78EE"/>
    <w:rsid w:val="001E7E46"/>
    <w:rsid w:val="001F0A92"/>
    <w:rsid w:val="001F2BAB"/>
    <w:rsid w:val="001F2CAC"/>
    <w:rsid w:val="001F2F94"/>
    <w:rsid w:val="001F330E"/>
    <w:rsid w:val="001F3855"/>
    <w:rsid w:val="001F4214"/>
    <w:rsid w:val="001F44A5"/>
    <w:rsid w:val="001F5259"/>
    <w:rsid w:val="001F5A88"/>
    <w:rsid w:val="001F5BC4"/>
    <w:rsid w:val="001F627F"/>
    <w:rsid w:val="001F6B02"/>
    <w:rsid w:val="001F784A"/>
    <w:rsid w:val="00200911"/>
    <w:rsid w:val="00200EEE"/>
    <w:rsid w:val="00201D8A"/>
    <w:rsid w:val="00202249"/>
    <w:rsid w:val="00202C2F"/>
    <w:rsid w:val="002046BD"/>
    <w:rsid w:val="00205E57"/>
    <w:rsid w:val="002061DB"/>
    <w:rsid w:val="00206BBC"/>
    <w:rsid w:val="002100C5"/>
    <w:rsid w:val="0021249D"/>
    <w:rsid w:val="0021257B"/>
    <w:rsid w:val="0021276A"/>
    <w:rsid w:val="00212B89"/>
    <w:rsid w:val="00212DB7"/>
    <w:rsid w:val="00212ED1"/>
    <w:rsid w:val="0021365F"/>
    <w:rsid w:val="002136FF"/>
    <w:rsid w:val="0021500C"/>
    <w:rsid w:val="00215D17"/>
    <w:rsid w:val="0022085B"/>
    <w:rsid w:val="00220FCD"/>
    <w:rsid w:val="0022163C"/>
    <w:rsid w:val="002228F7"/>
    <w:rsid w:val="00223B8F"/>
    <w:rsid w:val="00224182"/>
    <w:rsid w:val="00224585"/>
    <w:rsid w:val="0022477D"/>
    <w:rsid w:val="00224AA6"/>
    <w:rsid w:val="00226CF1"/>
    <w:rsid w:val="00230941"/>
    <w:rsid w:val="00231000"/>
    <w:rsid w:val="00231EB3"/>
    <w:rsid w:val="00232A4B"/>
    <w:rsid w:val="00232B7E"/>
    <w:rsid w:val="00232F6E"/>
    <w:rsid w:val="0023353D"/>
    <w:rsid w:val="00233618"/>
    <w:rsid w:val="00234559"/>
    <w:rsid w:val="002373FE"/>
    <w:rsid w:val="002374C6"/>
    <w:rsid w:val="00240523"/>
    <w:rsid w:val="00241673"/>
    <w:rsid w:val="00241A4F"/>
    <w:rsid w:val="00242197"/>
    <w:rsid w:val="002426E0"/>
    <w:rsid w:val="002430D3"/>
    <w:rsid w:val="0024324B"/>
    <w:rsid w:val="0024394D"/>
    <w:rsid w:val="00243EA1"/>
    <w:rsid w:val="00243EEE"/>
    <w:rsid w:val="0024504B"/>
    <w:rsid w:val="002467E8"/>
    <w:rsid w:val="002508F8"/>
    <w:rsid w:val="002510B2"/>
    <w:rsid w:val="00251C6E"/>
    <w:rsid w:val="00251F6E"/>
    <w:rsid w:val="00252F45"/>
    <w:rsid w:val="00253DC3"/>
    <w:rsid w:val="00253DF1"/>
    <w:rsid w:val="00254533"/>
    <w:rsid w:val="0025474C"/>
    <w:rsid w:val="00254ADA"/>
    <w:rsid w:val="00257E2D"/>
    <w:rsid w:val="00260EF7"/>
    <w:rsid w:val="00263433"/>
    <w:rsid w:val="00265640"/>
    <w:rsid w:val="00265C29"/>
    <w:rsid w:val="00266D81"/>
    <w:rsid w:val="00270A64"/>
    <w:rsid w:val="002710D2"/>
    <w:rsid w:val="00271330"/>
    <w:rsid w:val="002713B9"/>
    <w:rsid w:val="00271939"/>
    <w:rsid w:val="00271C63"/>
    <w:rsid w:val="00273394"/>
    <w:rsid w:val="0027387C"/>
    <w:rsid w:val="0027456A"/>
    <w:rsid w:val="00274929"/>
    <w:rsid w:val="0027529A"/>
    <w:rsid w:val="00275E91"/>
    <w:rsid w:val="0027653B"/>
    <w:rsid w:val="002772B1"/>
    <w:rsid w:val="00277A44"/>
    <w:rsid w:val="002808C2"/>
    <w:rsid w:val="0028092D"/>
    <w:rsid w:val="00281615"/>
    <w:rsid w:val="00281696"/>
    <w:rsid w:val="002816DD"/>
    <w:rsid w:val="002826CD"/>
    <w:rsid w:val="00287617"/>
    <w:rsid w:val="002879BB"/>
    <w:rsid w:val="00287D5C"/>
    <w:rsid w:val="00287EA4"/>
    <w:rsid w:val="002908B1"/>
    <w:rsid w:val="00290B36"/>
    <w:rsid w:val="00290B8A"/>
    <w:rsid w:val="002927F8"/>
    <w:rsid w:val="00293327"/>
    <w:rsid w:val="002939C8"/>
    <w:rsid w:val="00293DFE"/>
    <w:rsid w:val="00293EF4"/>
    <w:rsid w:val="002942C2"/>
    <w:rsid w:val="00294E02"/>
    <w:rsid w:val="00296ED6"/>
    <w:rsid w:val="002974E8"/>
    <w:rsid w:val="002A0976"/>
    <w:rsid w:val="002A1362"/>
    <w:rsid w:val="002A1A4D"/>
    <w:rsid w:val="002A399C"/>
    <w:rsid w:val="002A3D64"/>
    <w:rsid w:val="002A3D76"/>
    <w:rsid w:val="002A3F53"/>
    <w:rsid w:val="002A4615"/>
    <w:rsid w:val="002A6CB4"/>
    <w:rsid w:val="002A6E5A"/>
    <w:rsid w:val="002A6E6E"/>
    <w:rsid w:val="002A7C5C"/>
    <w:rsid w:val="002A7D17"/>
    <w:rsid w:val="002B107C"/>
    <w:rsid w:val="002B10AA"/>
    <w:rsid w:val="002B182C"/>
    <w:rsid w:val="002B1A7F"/>
    <w:rsid w:val="002B1F7D"/>
    <w:rsid w:val="002B33D3"/>
    <w:rsid w:val="002B4A7D"/>
    <w:rsid w:val="002B4E39"/>
    <w:rsid w:val="002B7151"/>
    <w:rsid w:val="002B79A1"/>
    <w:rsid w:val="002B7E66"/>
    <w:rsid w:val="002C01F2"/>
    <w:rsid w:val="002C0C5E"/>
    <w:rsid w:val="002C3878"/>
    <w:rsid w:val="002C3EF4"/>
    <w:rsid w:val="002C5029"/>
    <w:rsid w:val="002C531D"/>
    <w:rsid w:val="002C5E26"/>
    <w:rsid w:val="002C65CC"/>
    <w:rsid w:val="002C769B"/>
    <w:rsid w:val="002D2D53"/>
    <w:rsid w:val="002D38F4"/>
    <w:rsid w:val="002D3B23"/>
    <w:rsid w:val="002D414A"/>
    <w:rsid w:val="002D5B2A"/>
    <w:rsid w:val="002D622A"/>
    <w:rsid w:val="002D6832"/>
    <w:rsid w:val="002D6968"/>
    <w:rsid w:val="002D7490"/>
    <w:rsid w:val="002D7498"/>
    <w:rsid w:val="002D751A"/>
    <w:rsid w:val="002D7639"/>
    <w:rsid w:val="002D78AD"/>
    <w:rsid w:val="002D7FB1"/>
    <w:rsid w:val="002E01A0"/>
    <w:rsid w:val="002E0414"/>
    <w:rsid w:val="002E183D"/>
    <w:rsid w:val="002E1D97"/>
    <w:rsid w:val="002E3598"/>
    <w:rsid w:val="002E3A69"/>
    <w:rsid w:val="002E3BDA"/>
    <w:rsid w:val="002E4670"/>
    <w:rsid w:val="002E62F4"/>
    <w:rsid w:val="002E6B5F"/>
    <w:rsid w:val="002E6CAC"/>
    <w:rsid w:val="002F2C48"/>
    <w:rsid w:val="002F30F9"/>
    <w:rsid w:val="002F382E"/>
    <w:rsid w:val="002F5EBC"/>
    <w:rsid w:val="00300018"/>
    <w:rsid w:val="00300C13"/>
    <w:rsid w:val="00300C77"/>
    <w:rsid w:val="00301232"/>
    <w:rsid w:val="00304BFE"/>
    <w:rsid w:val="00305302"/>
    <w:rsid w:val="00307E57"/>
    <w:rsid w:val="00310450"/>
    <w:rsid w:val="00310819"/>
    <w:rsid w:val="00310C00"/>
    <w:rsid w:val="00312140"/>
    <w:rsid w:val="00312299"/>
    <w:rsid w:val="00312784"/>
    <w:rsid w:val="00312C85"/>
    <w:rsid w:val="00313FA0"/>
    <w:rsid w:val="0031425E"/>
    <w:rsid w:val="00314469"/>
    <w:rsid w:val="003145A0"/>
    <w:rsid w:val="003154B6"/>
    <w:rsid w:val="0031618C"/>
    <w:rsid w:val="003163A0"/>
    <w:rsid w:val="0031684A"/>
    <w:rsid w:val="00317C7D"/>
    <w:rsid w:val="0032205C"/>
    <w:rsid w:val="00322E2F"/>
    <w:rsid w:val="003230F6"/>
    <w:rsid w:val="0032443E"/>
    <w:rsid w:val="00326A67"/>
    <w:rsid w:val="00326D50"/>
    <w:rsid w:val="00327DFA"/>
    <w:rsid w:val="0033018A"/>
    <w:rsid w:val="003304E3"/>
    <w:rsid w:val="00332146"/>
    <w:rsid w:val="0033218E"/>
    <w:rsid w:val="003337A5"/>
    <w:rsid w:val="003348CA"/>
    <w:rsid w:val="00335E22"/>
    <w:rsid w:val="003366CC"/>
    <w:rsid w:val="003403EB"/>
    <w:rsid w:val="00340E63"/>
    <w:rsid w:val="003410F9"/>
    <w:rsid w:val="003420B3"/>
    <w:rsid w:val="00342969"/>
    <w:rsid w:val="003450CC"/>
    <w:rsid w:val="00345607"/>
    <w:rsid w:val="00345AE2"/>
    <w:rsid w:val="0034602F"/>
    <w:rsid w:val="0034764C"/>
    <w:rsid w:val="00350190"/>
    <w:rsid w:val="0035065B"/>
    <w:rsid w:val="00351EA0"/>
    <w:rsid w:val="00353B6C"/>
    <w:rsid w:val="00355D71"/>
    <w:rsid w:val="00355DBE"/>
    <w:rsid w:val="00357096"/>
    <w:rsid w:val="0035770F"/>
    <w:rsid w:val="00360CCF"/>
    <w:rsid w:val="00360E8A"/>
    <w:rsid w:val="003623A5"/>
    <w:rsid w:val="00362729"/>
    <w:rsid w:val="003632C3"/>
    <w:rsid w:val="00363D76"/>
    <w:rsid w:val="00364A82"/>
    <w:rsid w:val="00364A91"/>
    <w:rsid w:val="003652FE"/>
    <w:rsid w:val="00365D7D"/>
    <w:rsid w:val="00365F25"/>
    <w:rsid w:val="0036737B"/>
    <w:rsid w:val="00372090"/>
    <w:rsid w:val="00373112"/>
    <w:rsid w:val="00374418"/>
    <w:rsid w:val="00374EB5"/>
    <w:rsid w:val="0037609A"/>
    <w:rsid w:val="00376371"/>
    <w:rsid w:val="0037748E"/>
    <w:rsid w:val="003807B0"/>
    <w:rsid w:val="00380C26"/>
    <w:rsid w:val="00380F53"/>
    <w:rsid w:val="00381903"/>
    <w:rsid w:val="0038284A"/>
    <w:rsid w:val="00383D6D"/>
    <w:rsid w:val="00384282"/>
    <w:rsid w:val="00384B99"/>
    <w:rsid w:val="0038538D"/>
    <w:rsid w:val="0038545D"/>
    <w:rsid w:val="0038592B"/>
    <w:rsid w:val="00385C49"/>
    <w:rsid w:val="00386E5C"/>
    <w:rsid w:val="00387809"/>
    <w:rsid w:val="00387837"/>
    <w:rsid w:val="0039157F"/>
    <w:rsid w:val="00391D5B"/>
    <w:rsid w:val="00391F02"/>
    <w:rsid w:val="0039282F"/>
    <w:rsid w:val="00393640"/>
    <w:rsid w:val="00395591"/>
    <w:rsid w:val="00395B55"/>
    <w:rsid w:val="0039676A"/>
    <w:rsid w:val="00397136"/>
    <w:rsid w:val="00397EEE"/>
    <w:rsid w:val="003A0A34"/>
    <w:rsid w:val="003A1551"/>
    <w:rsid w:val="003A1A12"/>
    <w:rsid w:val="003A3353"/>
    <w:rsid w:val="003A4CD6"/>
    <w:rsid w:val="003A5072"/>
    <w:rsid w:val="003A61AC"/>
    <w:rsid w:val="003A63AB"/>
    <w:rsid w:val="003A642F"/>
    <w:rsid w:val="003A69B3"/>
    <w:rsid w:val="003B18A8"/>
    <w:rsid w:val="003B39B0"/>
    <w:rsid w:val="003B5B72"/>
    <w:rsid w:val="003B5DFC"/>
    <w:rsid w:val="003B61FA"/>
    <w:rsid w:val="003B6269"/>
    <w:rsid w:val="003B6EFA"/>
    <w:rsid w:val="003B7CCD"/>
    <w:rsid w:val="003C04D7"/>
    <w:rsid w:val="003C0AEA"/>
    <w:rsid w:val="003C0D82"/>
    <w:rsid w:val="003C0FCF"/>
    <w:rsid w:val="003C1647"/>
    <w:rsid w:val="003C2CAC"/>
    <w:rsid w:val="003C2DC7"/>
    <w:rsid w:val="003C3395"/>
    <w:rsid w:val="003C33EA"/>
    <w:rsid w:val="003C3A58"/>
    <w:rsid w:val="003C49FF"/>
    <w:rsid w:val="003C63EB"/>
    <w:rsid w:val="003C7A3B"/>
    <w:rsid w:val="003C7AED"/>
    <w:rsid w:val="003C7B1C"/>
    <w:rsid w:val="003C7D92"/>
    <w:rsid w:val="003D01C1"/>
    <w:rsid w:val="003D1680"/>
    <w:rsid w:val="003D18BC"/>
    <w:rsid w:val="003D1E6E"/>
    <w:rsid w:val="003D1FF7"/>
    <w:rsid w:val="003D2CDC"/>
    <w:rsid w:val="003D2E0B"/>
    <w:rsid w:val="003D3C5C"/>
    <w:rsid w:val="003D52BC"/>
    <w:rsid w:val="003D659B"/>
    <w:rsid w:val="003D6CB9"/>
    <w:rsid w:val="003E0519"/>
    <w:rsid w:val="003E1266"/>
    <w:rsid w:val="003E181E"/>
    <w:rsid w:val="003E361A"/>
    <w:rsid w:val="003E3698"/>
    <w:rsid w:val="003E36F0"/>
    <w:rsid w:val="003E4DDF"/>
    <w:rsid w:val="003E5F84"/>
    <w:rsid w:val="003E714B"/>
    <w:rsid w:val="003F0447"/>
    <w:rsid w:val="003F06AD"/>
    <w:rsid w:val="003F06EF"/>
    <w:rsid w:val="003F073C"/>
    <w:rsid w:val="003F0B58"/>
    <w:rsid w:val="003F0CF6"/>
    <w:rsid w:val="003F2C32"/>
    <w:rsid w:val="003F33DB"/>
    <w:rsid w:val="003F39D3"/>
    <w:rsid w:val="003F3A53"/>
    <w:rsid w:val="003F43B0"/>
    <w:rsid w:val="003F5808"/>
    <w:rsid w:val="003F630F"/>
    <w:rsid w:val="003F6881"/>
    <w:rsid w:val="003F6D2F"/>
    <w:rsid w:val="003F7491"/>
    <w:rsid w:val="004002A5"/>
    <w:rsid w:val="00400BD1"/>
    <w:rsid w:val="00401DFF"/>
    <w:rsid w:val="00406CC9"/>
    <w:rsid w:val="00407B1C"/>
    <w:rsid w:val="00407E7E"/>
    <w:rsid w:val="00410FA1"/>
    <w:rsid w:val="0041182F"/>
    <w:rsid w:val="00412796"/>
    <w:rsid w:val="00415E43"/>
    <w:rsid w:val="00415F7E"/>
    <w:rsid w:val="004162AC"/>
    <w:rsid w:val="004170C7"/>
    <w:rsid w:val="0042002A"/>
    <w:rsid w:val="0042033E"/>
    <w:rsid w:val="004223B2"/>
    <w:rsid w:val="00422C88"/>
    <w:rsid w:val="00423005"/>
    <w:rsid w:val="0042551E"/>
    <w:rsid w:val="00425DA7"/>
    <w:rsid w:val="00425F90"/>
    <w:rsid w:val="004272E4"/>
    <w:rsid w:val="0043156C"/>
    <w:rsid w:val="004318B0"/>
    <w:rsid w:val="00431C24"/>
    <w:rsid w:val="00432579"/>
    <w:rsid w:val="004339C3"/>
    <w:rsid w:val="0043488B"/>
    <w:rsid w:val="0043526D"/>
    <w:rsid w:val="00435F95"/>
    <w:rsid w:val="0043705D"/>
    <w:rsid w:val="00437FA6"/>
    <w:rsid w:val="0044029F"/>
    <w:rsid w:val="00440685"/>
    <w:rsid w:val="004411AD"/>
    <w:rsid w:val="004416DC"/>
    <w:rsid w:val="004416F8"/>
    <w:rsid w:val="0044273E"/>
    <w:rsid w:val="00445105"/>
    <w:rsid w:val="0044578C"/>
    <w:rsid w:val="00445F29"/>
    <w:rsid w:val="00445F70"/>
    <w:rsid w:val="004465C2"/>
    <w:rsid w:val="00447F0F"/>
    <w:rsid w:val="00450872"/>
    <w:rsid w:val="00450BAE"/>
    <w:rsid w:val="00453A59"/>
    <w:rsid w:val="0045629C"/>
    <w:rsid w:val="00460031"/>
    <w:rsid w:val="00461D29"/>
    <w:rsid w:val="004622DC"/>
    <w:rsid w:val="00462876"/>
    <w:rsid w:val="0046600E"/>
    <w:rsid w:val="00467464"/>
    <w:rsid w:val="0047060E"/>
    <w:rsid w:val="00470699"/>
    <w:rsid w:val="00470B5B"/>
    <w:rsid w:val="00472545"/>
    <w:rsid w:val="00472ED8"/>
    <w:rsid w:val="00474F09"/>
    <w:rsid w:val="00476C0E"/>
    <w:rsid w:val="00476C5A"/>
    <w:rsid w:val="00476CF5"/>
    <w:rsid w:val="00477549"/>
    <w:rsid w:val="004779BA"/>
    <w:rsid w:val="00477F77"/>
    <w:rsid w:val="00480429"/>
    <w:rsid w:val="004804DE"/>
    <w:rsid w:val="00480614"/>
    <w:rsid w:val="00481C28"/>
    <w:rsid w:val="00481F0D"/>
    <w:rsid w:val="00481F87"/>
    <w:rsid w:val="004820D9"/>
    <w:rsid w:val="00482299"/>
    <w:rsid w:val="00483457"/>
    <w:rsid w:val="00483695"/>
    <w:rsid w:val="00483764"/>
    <w:rsid w:val="00485185"/>
    <w:rsid w:val="00485722"/>
    <w:rsid w:val="00485D7C"/>
    <w:rsid w:val="0048602C"/>
    <w:rsid w:val="00486245"/>
    <w:rsid w:val="004865E1"/>
    <w:rsid w:val="0048682C"/>
    <w:rsid w:val="0048733C"/>
    <w:rsid w:val="004875F5"/>
    <w:rsid w:val="00491D9B"/>
    <w:rsid w:val="00493959"/>
    <w:rsid w:val="0049463E"/>
    <w:rsid w:val="0049537D"/>
    <w:rsid w:val="0049537F"/>
    <w:rsid w:val="00497927"/>
    <w:rsid w:val="00497FFA"/>
    <w:rsid w:val="004A0732"/>
    <w:rsid w:val="004A0CBF"/>
    <w:rsid w:val="004A0F20"/>
    <w:rsid w:val="004A18AA"/>
    <w:rsid w:val="004A2517"/>
    <w:rsid w:val="004A35A5"/>
    <w:rsid w:val="004A3A90"/>
    <w:rsid w:val="004A3C88"/>
    <w:rsid w:val="004A3E31"/>
    <w:rsid w:val="004A4110"/>
    <w:rsid w:val="004A467A"/>
    <w:rsid w:val="004A683E"/>
    <w:rsid w:val="004A688E"/>
    <w:rsid w:val="004A6B69"/>
    <w:rsid w:val="004B013F"/>
    <w:rsid w:val="004B0347"/>
    <w:rsid w:val="004B0A30"/>
    <w:rsid w:val="004B0AF8"/>
    <w:rsid w:val="004B34BF"/>
    <w:rsid w:val="004B3D04"/>
    <w:rsid w:val="004B3F60"/>
    <w:rsid w:val="004B426A"/>
    <w:rsid w:val="004B5CA7"/>
    <w:rsid w:val="004B67FB"/>
    <w:rsid w:val="004B6D21"/>
    <w:rsid w:val="004B6F68"/>
    <w:rsid w:val="004B710F"/>
    <w:rsid w:val="004B7E0F"/>
    <w:rsid w:val="004C22A1"/>
    <w:rsid w:val="004C27F7"/>
    <w:rsid w:val="004C3D10"/>
    <w:rsid w:val="004C5670"/>
    <w:rsid w:val="004C5906"/>
    <w:rsid w:val="004C5BE2"/>
    <w:rsid w:val="004C6D4F"/>
    <w:rsid w:val="004C7FD1"/>
    <w:rsid w:val="004D4551"/>
    <w:rsid w:val="004D52D6"/>
    <w:rsid w:val="004D625A"/>
    <w:rsid w:val="004D6E86"/>
    <w:rsid w:val="004D796A"/>
    <w:rsid w:val="004D7C42"/>
    <w:rsid w:val="004D7D3A"/>
    <w:rsid w:val="004E30B3"/>
    <w:rsid w:val="004E37D0"/>
    <w:rsid w:val="004E3815"/>
    <w:rsid w:val="004E4990"/>
    <w:rsid w:val="004E4991"/>
    <w:rsid w:val="004E4CD1"/>
    <w:rsid w:val="004E5EC7"/>
    <w:rsid w:val="004E6A6E"/>
    <w:rsid w:val="004E7F51"/>
    <w:rsid w:val="004F0276"/>
    <w:rsid w:val="004F0291"/>
    <w:rsid w:val="004F0422"/>
    <w:rsid w:val="004F0882"/>
    <w:rsid w:val="004F2E92"/>
    <w:rsid w:val="004F311E"/>
    <w:rsid w:val="004F35D3"/>
    <w:rsid w:val="004F59C5"/>
    <w:rsid w:val="004F5EE0"/>
    <w:rsid w:val="004F6B8B"/>
    <w:rsid w:val="004F7787"/>
    <w:rsid w:val="00500595"/>
    <w:rsid w:val="00501266"/>
    <w:rsid w:val="0050156A"/>
    <w:rsid w:val="00501989"/>
    <w:rsid w:val="00501A95"/>
    <w:rsid w:val="00503A18"/>
    <w:rsid w:val="0050492A"/>
    <w:rsid w:val="00504F96"/>
    <w:rsid w:val="00505730"/>
    <w:rsid w:val="005059D8"/>
    <w:rsid w:val="00505ED9"/>
    <w:rsid w:val="0051005C"/>
    <w:rsid w:val="00510C4B"/>
    <w:rsid w:val="005115B8"/>
    <w:rsid w:val="00511B18"/>
    <w:rsid w:val="00511F68"/>
    <w:rsid w:val="00512C30"/>
    <w:rsid w:val="00513C5E"/>
    <w:rsid w:val="0051503D"/>
    <w:rsid w:val="00516F37"/>
    <w:rsid w:val="00520A56"/>
    <w:rsid w:val="0052169A"/>
    <w:rsid w:val="0052170D"/>
    <w:rsid w:val="00521C00"/>
    <w:rsid w:val="00522A05"/>
    <w:rsid w:val="00525498"/>
    <w:rsid w:val="005255A8"/>
    <w:rsid w:val="005257A5"/>
    <w:rsid w:val="00525A20"/>
    <w:rsid w:val="00527325"/>
    <w:rsid w:val="00527848"/>
    <w:rsid w:val="00530F3C"/>
    <w:rsid w:val="00531217"/>
    <w:rsid w:val="0053125E"/>
    <w:rsid w:val="00532C2A"/>
    <w:rsid w:val="00532E06"/>
    <w:rsid w:val="00532FB5"/>
    <w:rsid w:val="00534DC9"/>
    <w:rsid w:val="00536465"/>
    <w:rsid w:val="00536844"/>
    <w:rsid w:val="00536849"/>
    <w:rsid w:val="00536EBA"/>
    <w:rsid w:val="0053731D"/>
    <w:rsid w:val="00537DC1"/>
    <w:rsid w:val="00540DF4"/>
    <w:rsid w:val="00542E2F"/>
    <w:rsid w:val="00543B37"/>
    <w:rsid w:val="005442B1"/>
    <w:rsid w:val="00544BAD"/>
    <w:rsid w:val="00544EEB"/>
    <w:rsid w:val="00545F40"/>
    <w:rsid w:val="00546091"/>
    <w:rsid w:val="0054691C"/>
    <w:rsid w:val="00547C98"/>
    <w:rsid w:val="00550AE4"/>
    <w:rsid w:val="00550D12"/>
    <w:rsid w:val="00550E05"/>
    <w:rsid w:val="00553427"/>
    <w:rsid w:val="00553459"/>
    <w:rsid w:val="0055351D"/>
    <w:rsid w:val="005546E7"/>
    <w:rsid w:val="005547A1"/>
    <w:rsid w:val="00554AD0"/>
    <w:rsid w:val="00555189"/>
    <w:rsid w:val="00555A44"/>
    <w:rsid w:val="00555A55"/>
    <w:rsid w:val="005563B6"/>
    <w:rsid w:val="00556648"/>
    <w:rsid w:val="00557410"/>
    <w:rsid w:val="00563A01"/>
    <w:rsid w:val="00563BBA"/>
    <w:rsid w:val="00563FC8"/>
    <w:rsid w:val="005647E0"/>
    <w:rsid w:val="0056496F"/>
    <w:rsid w:val="005658F0"/>
    <w:rsid w:val="00566D8C"/>
    <w:rsid w:val="005675F9"/>
    <w:rsid w:val="00567728"/>
    <w:rsid w:val="00567DA2"/>
    <w:rsid w:val="00570209"/>
    <w:rsid w:val="0057158E"/>
    <w:rsid w:val="00571675"/>
    <w:rsid w:val="00571FC7"/>
    <w:rsid w:val="00572B37"/>
    <w:rsid w:val="00573B0B"/>
    <w:rsid w:val="00573F73"/>
    <w:rsid w:val="005742C5"/>
    <w:rsid w:val="0057475B"/>
    <w:rsid w:val="005747B2"/>
    <w:rsid w:val="00574913"/>
    <w:rsid w:val="00574EE7"/>
    <w:rsid w:val="0057512F"/>
    <w:rsid w:val="00577D83"/>
    <w:rsid w:val="00580EB9"/>
    <w:rsid w:val="00581303"/>
    <w:rsid w:val="005839E5"/>
    <w:rsid w:val="00583B08"/>
    <w:rsid w:val="00583C9B"/>
    <w:rsid w:val="0058494B"/>
    <w:rsid w:val="00584F69"/>
    <w:rsid w:val="0058587B"/>
    <w:rsid w:val="005860B4"/>
    <w:rsid w:val="00590EC2"/>
    <w:rsid w:val="0059127C"/>
    <w:rsid w:val="00591715"/>
    <w:rsid w:val="00591BFA"/>
    <w:rsid w:val="005920A7"/>
    <w:rsid w:val="0059332F"/>
    <w:rsid w:val="00593A91"/>
    <w:rsid w:val="00594290"/>
    <w:rsid w:val="00595A83"/>
    <w:rsid w:val="005964A7"/>
    <w:rsid w:val="005973DA"/>
    <w:rsid w:val="0059765F"/>
    <w:rsid w:val="005A072F"/>
    <w:rsid w:val="005A1468"/>
    <w:rsid w:val="005A1B98"/>
    <w:rsid w:val="005A2597"/>
    <w:rsid w:val="005A2CFC"/>
    <w:rsid w:val="005A325D"/>
    <w:rsid w:val="005A3590"/>
    <w:rsid w:val="005A3F8D"/>
    <w:rsid w:val="005A4629"/>
    <w:rsid w:val="005A517C"/>
    <w:rsid w:val="005A5EF5"/>
    <w:rsid w:val="005A6558"/>
    <w:rsid w:val="005A666D"/>
    <w:rsid w:val="005A6A83"/>
    <w:rsid w:val="005A6B85"/>
    <w:rsid w:val="005A7033"/>
    <w:rsid w:val="005A725A"/>
    <w:rsid w:val="005A75CE"/>
    <w:rsid w:val="005B0E1D"/>
    <w:rsid w:val="005B1305"/>
    <w:rsid w:val="005B262C"/>
    <w:rsid w:val="005B2F70"/>
    <w:rsid w:val="005B46F0"/>
    <w:rsid w:val="005B51DC"/>
    <w:rsid w:val="005B542B"/>
    <w:rsid w:val="005B6CFE"/>
    <w:rsid w:val="005B6FD0"/>
    <w:rsid w:val="005C001F"/>
    <w:rsid w:val="005C0137"/>
    <w:rsid w:val="005C2125"/>
    <w:rsid w:val="005C21B5"/>
    <w:rsid w:val="005C2B8E"/>
    <w:rsid w:val="005C334B"/>
    <w:rsid w:val="005C44F2"/>
    <w:rsid w:val="005C7DEB"/>
    <w:rsid w:val="005D07AE"/>
    <w:rsid w:val="005D0A6A"/>
    <w:rsid w:val="005D0B7F"/>
    <w:rsid w:val="005D1CDB"/>
    <w:rsid w:val="005D2A50"/>
    <w:rsid w:val="005D388A"/>
    <w:rsid w:val="005D44BD"/>
    <w:rsid w:val="005D5994"/>
    <w:rsid w:val="005D5DAF"/>
    <w:rsid w:val="005D5DB1"/>
    <w:rsid w:val="005D6E75"/>
    <w:rsid w:val="005D738A"/>
    <w:rsid w:val="005E01A1"/>
    <w:rsid w:val="005E0685"/>
    <w:rsid w:val="005E1EE0"/>
    <w:rsid w:val="005E23DF"/>
    <w:rsid w:val="005E2E65"/>
    <w:rsid w:val="005E33ED"/>
    <w:rsid w:val="005E3574"/>
    <w:rsid w:val="005E4427"/>
    <w:rsid w:val="005E4510"/>
    <w:rsid w:val="005E5156"/>
    <w:rsid w:val="005E555B"/>
    <w:rsid w:val="005E61DD"/>
    <w:rsid w:val="005E6CB1"/>
    <w:rsid w:val="005E6FD8"/>
    <w:rsid w:val="005F02D5"/>
    <w:rsid w:val="005F14F6"/>
    <w:rsid w:val="005F1951"/>
    <w:rsid w:val="005F2F26"/>
    <w:rsid w:val="005F4612"/>
    <w:rsid w:val="005F4676"/>
    <w:rsid w:val="005F4755"/>
    <w:rsid w:val="005F484A"/>
    <w:rsid w:val="005F4B05"/>
    <w:rsid w:val="005F68D9"/>
    <w:rsid w:val="00600904"/>
    <w:rsid w:val="006013A3"/>
    <w:rsid w:val="006035DA"/>
    <w:rsid w:val="00604C7A"/>
    <w:rsid w:val="00606DDE"/>
    <w:rsid w:val="006110B6"/>
    <w:rsid w:val="00611A60"/>
    <w:rsid w:val="00612D4C"/>
    <w:rsid w:val="00613504"/>
    <w:rsid w:val="006147E2"/>
    <w:rsid w:val="006156FE"/>
    <w:rsid w:val="00615B4B"/>
    <w:rsid w:val="00617037"/>
    <w:rsid w:val="00617E12"/>
    <w:rsid w:val="00620249"/>
    <w:rsid w:val="0062150E"/>
    <w:rsid w:val="00622920"/>
    <w:rsid w:val="00622C92"/>
    <w:rsid w:val="00625240"/>
    <w:rsid w:val="00625BB7"/>
    <w:rsid w:val="00625F64"/>
    <w:rsid w:val="00626682"/>
    <w:rsid w:val="00626A74"/>
    <w:rsid w:val="00627D9A"/>
    <w:rsid w:val="00630664"/>
    <w:rsid w:val="00631F21"/>
    <w:rsid w:val="006320A6"/>
    <w:rsid w:val="00633246"/>
    <w:rsid w:val="00633C1B"/>
    <w:rsid w:val="00634200"/>
    <w:rsid w:val="006343E6"/>
    <w:rsid w:val="00634860"/>
    <w:rsid w:val="00634E77"/>
    <w:rsid w:val="006363A7"/>
    <w:rsid w:val="006412E1"/>
    <w:rsid w:val="006418B1"/>
    <w:rsid w:val="006433BA"/>
    <w:rsid w:val="00643B1E"/>
    <w:rsid w:val="00644ABF"/>
    <w:rsid w:val="00644F33"/>
    <w:rsid w:val="00645619"/>
    <w:rsid w:val="006458EE"/>
    <w:rsid w:val="006463B7"/>
    <w:rsid w:val="00646796"/>
    <w:rsid w:val="006468D7"/>
    <w:rsid w:val="00647280"/>
    <w:rsid w:val="006477C7"/>
    <w:rsid w:val="00647EFD"/>
    <w:rsid w:val="00650A65"/>
    <w:rsid w:val="006514F5"/>
    <w:rsid w:val="00651FCF"/>
    <w:rsid w:val="00652155"/>
    <w:rsid w:val="00652758"/>
    <w:rsid w:val="00653681"/>
    <w:rsid w:val="006536DC"/>
    <w:rsid w:val="00654431"/>
    <w:rsid w:val="00656069"/>
    <w:rsid w:val="0066120A"/>
    <w:rsid w:val="00661514"/>
    <w:rsid w:val="006622EE"/>
    <w:rsid w:val="0066336F"/>
    <w:rsid w:val="00664795"/>
    <w:rsid w:val="00665226"/>
    <w:rsid w:val="00665C6B"/>
    <w:rsid w:val="006674A9"/>
    <w:rsid w:val="00671A17"/>
    <w:rsid w:val="0067202F"/>
    <w:rsid w:val="00672480"/>
    <w:rsid w:val="00672D3A"/>
    <w:rsid w:val="00672F5C"/>
    <w:rsid w:val="0067342E"/>
    <w:rsid w:val="00673DF0"/>
    <w:rsid w:val="00673E03"/>
    <w:rsid w:val="00675BB9"/>
    <w:rsid w:val="00676A62"/>
    <w:rsid w:val="00676EB6"/>
    <w:rsid w:val="006773A8"/>
    <w:rsid w:val="00677933"/>
    <w:rsid w:val="006812D6"/>
    <w:rsid w:val="00683557"/>
    <w:rsid w:val="006838CB"/>
    <w:rsid w:val="00684ABD"/>
    <w:rsid w:val="00685300"/>
    <w:rsid w:val="0068671D"/>
    <w:rsid w:val="00686CC6"/>
    <w:rsid w:val="006872D3"/>
    <w:rsid w:val="0069034A"/>
    <w:rsid w:val="0069110D"/>
    <w:rsid w:val="00691696"/>
    <w:rsid w:val="00691F45"/>
    <w:rsid w:val="0069282F"/>
    <w:rsid w:val="00694083"/>
    <w:rsid w:val="00694F07"/>
    <w:rsid w:val="006951C9"/>
    <w:rsid w:val="006966B0"/>
    <w:rsid w:val="006966B2"/>
    <w:rsid w:val="00696930"/>
    <w:rsid w:val="006A042B"/>
    <w:rsid w:val="006A1EBC"/>
    <w:rsid w:val="006A31C3"/>
    <w:rsid w:val="006A378D"/>
    <w:rsid w:val="006A3832"/>
    <w:rsid w:val="006A3899"/>
    <w:rsid w:val="006A4720"/>
    <w:rsid w:val="006A7E60"/>
    <w:rsid w:val="006B00CF"/>
    <w:rsid w:val="006B12C1"/>
    <w:rsid w:val="006B16A9"/>
    <w:rsid w:val="006B20C8"/>
    <w:rsid w:val="006B29F1"/>
    <w:rsid w:val="006B2C67"/>
    <w:rsid w:val="006B3CEE"/>
    <w:rsid w:val="006B3CFB"/>
    <w:rsid w:val="006B4755"/>
    <w:rsid w:val="006B4BA0"/>
    <w:rsid w:val="006B50AE"/>
    <w:rsid w:val="006B5FDB"/>
    <w:rsid w:val="006B6D2D"/>
    <w:rsid w:val="006B7604"/>
    <w:rsid w:val="006B7A51"/>
    <w:rsid w:val="006C0C17"/>
    <w:rsid w:val="006C1544"/>
    <w:rsid w:val="006C1AF5"/>
    <w:rsid w:val="006C41B8"/>
    <w:rsid w:val="006C4894"/>
    <w:rsid w:val="006C59EC"/>
    <w:rsid w:val="006C688F"/>
    <w:rsid w:val="006C7237"/>
    <w:rsid w:val="006C7A4F"/>
    <w:rsid w:val="006D0A09"/>
    <w:rsid w:val="006D16C7"/>
    <w:rsid w:val="006D1B83"/>
    <w:rsid w:val="006D23A9"/>
    <w:rsid w:val="006D4F9E"/>
    <w:rsid w:val="006D5EA4"/>
    <w:rsid w:val="006D607E"/>
    <w:rsid w:val="006D6115"/>
    <w:rsid w:val="006E163C"/>
    <w:rsid w:val="006E1B8A"/>
    <w:rsid w:val="006E2583"/>
    <w:rsid w:val="006E2931"/>
    <w:rsid w:val="006E3414"/>
    <w:rsid w:val="006E3D63"/>
    <w:rsid w:val="006E4509"/>
    <w:rsid w:val="006E54F7"/>
    <w:rsid w:val="006E570E"/>
    <w:rsid w:val="006E78D0"/>
    <w:rsid w:val="006E7FE9"/>
    <w:rsid w:val="006F0EC0"/>
    <w:rsid w:val="006F137F"/>
    <w:rsid w:val="006F23B6"/>
    <w:rsid w:val="006F2B49"/>
    <w:rsid w:val="006F2F77"/>
    <w:rsid w:val="006F39B7"/>
    <w:rsid w:val="006F3D98"/>
    <w:rsid w:val="006F4166"/>
    <w:rsid w:val="006F5015"/>
    <w:rsid w:val="006F538E"/>
    <w:rsid w:val="006F55E7"/>
    <w:rsid w:val="006F5AEE"/>
    <w:rsid w:val="006F6C04"/>
    <w:rsid w:val="006F767B"/>
    <w:rsid w:val="006F7B85"/>
    <w:rsid w:val="00700713"/>
    <w:rsid w:val="0070280F"/>
    <w:rsid w:val="00703593"/>
    <w:rsid w:val="00703A54"/>
    <w:rsid w:val="00704702"/>
    <w:rsid w:val="007047A0"/>
    <w:rsid w:val="00705924"/>
    <w:rsid w:val="00705E7D"/>
    <w:rsid w:val="007133C2"/>
    <w:rsid w:val="007140F4"/>
    <w:rsid w:val="0071489B"/>
    <w:rsid w:val="007150BC"/>
    <w:rsid w:val="0071557C"/>
    <w:rsid w:val="00715B75"/>
    <w:rsid w:val="00716734"/>
    <w:rsid w:val="0072104E"/>
    <w:rsid w:val="007216D6"/>
    <w:rsid w:val="00721CF4"/>
    <w:rsid w:val="00722167"/>
    <w:rsid w:val="007226F0"/>
    <w:rsid w:val="0072347D"/>
    <w:rsid w:val="00723598"/>
    <w:rsid w:val="007244AF"/>
    <w:rsid w:val="0072517F"/>
    <w:rsid w:val="00725F3B"/>
    <w:rsid w:val="00726C97"/>
    <w:rsid w:val="00726D08"/>
    <w:rsid w:val="0072792E"/>
    <w:rsid w:val="00727F0E"/>
    <w:rsid w:val="00730199"/>
    <w:rsid w:val="00730C19"/>
    <w:rsid w:val="00731FE8"/>
    <w:rsid w:val="00732018"/>
    <w:rsid w:val="00732433"/>
    <w:rsid w:val="0073256D"/>
    <w:rsid w:val="00732B4E"/>
    <w:rsid w:val="00735378"/>
    <w:rsid w:val="00735875"/>
    <w:rsid w:val="00736BFF"/>
    <w:rsid w:val="00740040"/>
    <w:rsid w:val="00740677"/>
    <w:rsid w:val="00740C69"/>
    <w:rsid w:val="0074216F"/>
    <w:rsid w:val="0074267A"/>
    <w:rsid w:val="00743647"/>
    <w:rsid w:val="00743764"/>
    <w:rsid w:val="007444EB"/>
    <w:rsid w:val="0074523F"/>
    <w:rsid w:val="0074548C"/>
    <w:rsid w:val="007454D2"/>
    <w:rsid w:val="00746C51"/>
    <w:rsid w:val="007474EA"/>
    <w:rsid w:val="00751638"/>
    <w:rsid w:val="0075192B"/>
    <w:rsid w:val="00751C67"/>
    <w:rsid w:val="007532A3"/>
    <w:rsid w:val="0075367C"/>
    <w:rsid w:val="0075452C"/>
    <w:rsid w:val="007551EA"/>
    <w:rsid w:val="00755784"/>
    <w:rsid w:val="00757B3A"/>
    <w:rsid w:val="00757C03"/>
    <w:rsid w:val="00757E95"/>
    <w:rsid w:val="00760A88"/>
    <w:rsid w:val="0076408D"/>
    <w:rsid w:val="007640D7"/>
    <w:rsid w:val="007654DF"/>
    <w:rsid w:val="0076598D"/>
    <w:rsid w:val="007675F4"/>
    <w:rsid w:val="007700C6"/>
    <w:rsid w:val="00771874"/>
    <w:rsid w:val="00771B2A"/>
    <w:rsid w:val="00772028"/>
    <w:rsid w:val="007722B1"/>
    <w:rsid w:val="00772B8E"/>
    <w:rsid w:val="00772E5A"/>
    <w:rsid w:val="0077301E"/>
    <w:rsid w:val="0077375C"/>
    <w:rsid w:val="007744E2"/>
    <w:rsid w:val="007747CE"/>
    <w:rsid w:val="00774B43"/>
    <w:rsid w:val="0077580D"/>
    <w:rsid w:val="007758E9"/>
    <w:rsid w:val="00776087"/>
    <w:rsid w:val="007766DC"/>
    <w:rsid w:val="00776780"/>
    <w:rsid w:val="00777CDF"/>
    <w:rsid w:val="00777D9A"/>
    <w:rsid w:val="00777F51"/>
    <w:rsid w:val="00780549"/>
    <w:rsid w:val="007813B6"/>
    <w:rsid w:val="00782AAC"/>
    <w:rsid w:val="0078315F"/>
    <w:rsid w:val="007844C7"/>
    <w:rsid w:val="007847B6"/>
    <w:rsid w:val="00784F49"/>
    <w:rsid w:val="00785F29"/>
    <w:rsid w:val="00786208"/>
    <w:rsid w:val="007868A2"/>
    <w:rsid w:val="007868C8"/>
    <w:rsid w:val="00786936"/>
    <w:rsid w:val="007909A6"/>
    <w:rsid w:val="00790A56"/>
    <w:rsid w:val="00790C3E"/>
    <w:rsid w:val="00793034"/>
    <w:rsid w:val="0079437E"/>
    <w:rsid w:val="00794501"/>
    <w:rsid w:val="00797DE8"/>
    <w:rsid w:val="007A07FA"/>
    <w:rsid w:val="007A2240"/>
    <w:rsid w:val="007A290C"/>
    <w:rsid w:val="007A29F2"/>
    <w:rsid w:val="007A2DB7"/>
    <w:rsid w:val="007A53FB"/>
    <w:rsid w:val="007A56E6"/>
    <w:rsid w:val="007A65CC"/>
    <w:rsid w:val="007A68F0"/>
    <w:rsid w:val="007B01DC"/>
    <w:rsid w:val="007B0E41"/>
    <w:rsid w:val="007B2288"/>
    <w:rsid w:val="007B267D"/>
    <w:rsid w:val="007B28F8"/>
    <w:rsid w:val="007B3155"/>
    <w:rsid w:val="007B3805"/>
    <w:rsid w:val="007B385C"/>
    <w:rsid w:val="007B4B6B"/>
    <w:rsid w:val="007B6794"/>
    <w:rsid w:val="007C0E7B"/>
    <w:rsid w:val="007C19F0"/>
    <w:rsid w:val="007C3218"/>
    <w:rsid w:val="007C3BA5"/>
    <w:rsid w:val="007C4026"/>
    <w:rsid w:val="007C4ADD"/>
    <w:rsid w:val="007C596D"/>
    <w:rsid w:val="007C5AAE"/>
    <w:rsid w:val="007C659D"/>
    <w:rsid w:val="007C69F6"/>
    <w:rsid w:val="007C6E3E"/>
    <w:rsid w:val="007C7283"/>
    <w:rsid w:val="007C7303"/>
    <w:rsid w:val="007C7A61"/>
    <w:rsid w:val="007D1538"/>
    <w:rsid w:val="007D2A69"/>
    <w:rsid w:val="007D30CF"/>
    <w:rsid w:val="007D37CE"/>
    <w:rsid w:val="007D452D"/>
    <w:rsid w:val="007D495A"/>
    <w:rsid w:val="007D4EC3"/>
    <w:rsid w:val="007D52A8"/>
    <w:rsid w:val="007D5FDF"/>
    <w:rsid w:val="007D616A"/>
    <w:rsid w:val="007E240E"/>
    <w:rsid w:val="007E2B2C"/>
    <w:rsid w:val="007E2CE0"/>
    <w:rsid w:val="007E3288"/>
    <w:rsid w:val="007E34EB"/>
    <w:rsid w:val="007E3860"/>
    <w:rsid w:val="007E50AE"/>
    <w:rsid w:val="007E5AAC"/>
    <w:rsid w:val="007E5E01"/>
    <w:rsid w:val="007E6B8F"/>
    <w:rsid w:val="007E747F"/>
    <w:rsid w:val="007E7BF6"/>
    <w:rsid w:val="007F06D6"/>
    <w:rsid w:val="007F28BC"/>
    <w:rsid w:val="007F2BBD"/>
    <w:rsid w:val="007F2FD6"/>
    <w:rsid w:val="007F3354"/>
    <w:rsid w:val="007F37FD"/>
    <w:rsid w:val="007F44C4"/>
    <w:rsid w:val="007F4955"/>
    <w:rsid w:val="007F5051"/>
    <w:rsid w:val="007F61A4"/>
    <w:rsid w:val="007F63B5"/>
    <w:rsid w:val="007F67E0"/>
    <w:rsid w:val="007F703B"/>
    <w:rsid w:val="007F7185"/>
    <w:rsid w:val="007F72B3"/>
    <w:rsid w:val="00800097"/>
    <w:rsid w:val="00802443"/>
    <w:rsid w:val="00803C53"/>
    <w:rsid w:val="0080410D"/>
    <w:rsid w:val="0080421A"/>
    <w:rsid w:val="0080502C"/>
    <w:rsid w:val="008065B0"/>
    <w:rsid w:val="00807690"/>
    <w:rsid w:val="00807766"/>
    <w:rsid w:val="008078DC"/>
    <w:rsid w:val="00807E2F"/>
    <w:rsid w:val="00807F59"/>
    <w:rsid w:val="00810298"/>
    <w:rsid w:val="00811C78"/>
    <w:rsid w:val="00812FFA"/>
    <w:rsid w:val="00813FDF"/>
    <w:rsid w:val="0081445C"/>
    <w:rsid w:val="00814D08"/>
    <w:rsid w:val="008157D5"/>
    <w:rsid w:val="008207F4"/>
    <w:rsid w:val="00820AFE"/>
    <w:rsid w:val="00822030"/>
    <w:rsid w:val="00824791"/>
    <w:rsid w:val="00824BE8"/>
    <w:rsid w:val="008250F5"/>
    <w:rsid w:val="008252E9"/>
    <w:rsid w:val="008259D4"/>
    <w:rsid w:val="00825FD9"/>
    <w:rsid w:val="008277E9"/>
    <w:rsid w:val="008279BF"/>
    <w:rsid w:val="00827B7A"/>
    <w:rsid w:val="00827EBD"/>
    <w:rsid w:val="0083000F"/>
    <w:rsid w:val="0083048D"/>
    <w:rsid w:val="00830686"/>
    <w:rsid w:val="00830806"/>
    <w:rsid w:val="00830DC7"/>
    <w:rsid w:val="00830F5C"/>
    <w:rsid w:val="008317E1"/>
    <w:rsid w:val="00831A26"/>
    <w:rsid w:val="00831EDD"/>
    <w:rsid w:val="00832099"/>
    <w:rsid w:val="008343C5"/>
    <w:rsid w:val="00834980"/>
    <w:rsid w:val="00834A62"/>
    <w:rsid w:val="00835384"/>
    <w:rsid w:val="008360AC"/>
    <w:rsid w:val="00836F90"/>
    <w:rsid w:val="0084057C"/>
    <w:rsid w:val="008410F7"/>
    <w:rsid w:val="00842A70"/>
    <w:rsid w:val="008441CF"/>
    <w:rsid w:val="008444F5"/>
    <w:rsid w:val="00844B7E"/>
    <w:rsid w:val="00844E62"/>
    <w:rsid w:val="0084594B"/>
    <w:rsid w:val="00846260"/>
    <w:rsid w:val="008470EC"/>
    <w:rsid w:val="00850EC9"/>
    <w:rsid w:val="00851575"/>
    <w:rsid w:val="00851C4E"/>
    <w:rsid w:val="00852756"/>
    <w:rsid w:val="008535D9"/>
    <w:rsid w:val="00853DC1"/>
    <w:rsid w:val="008545F5"/>
    <w:rsid w:val="00854ECF"/>
    <w:rsid w:val="008554BB"/>
    <w:rsid w:val="008554EA"/>
    <w:rsid w:val="00855952"/>
    <w:rsid w:val="00856DE5"/>
    <w:rsid w:val="00857ABC"/>
    <w:rsid w:val="00857CCB"/>
    <w:rsid w:val="00860E5F"/>
    <w:rsid w:val="008615BC"/>
    <w:rsid w:val="008629FF"/>
    <w:rsid w:val="00862F19"/>
    <w:rsid w:val="008633C9"/>
    <w:rsid w:val="00863AD8"/>
    <w:rsid w:val="00863D04"/>
    <w:rsid w:val="008648D9"/>
    <w:rsid w:val="00865AF8"/>
    <w:rsid w:val="00866032"/>
    <w:rsid w:val="00867066"/>
    <w:rsid w:val="0086706E"/>
    <w:rsid w:val="008677A3"/>
    <w:rsid w:val="00870583"/>
    <w:rsid w:val="00870758"/>
    <w:rsid w:val="0087136D"/>
    <w:rsid w:val="00871A49"/>
    <w:rsid w:val="008722E8"/>
    <w:rsid w:val="00874CAF"/>
    <w:rsid w:val="00874DF7"/>
    <w:rsid w:val="00876BFD"/>
    <w:rsid w:val="008773AC"/>
    <w:rsid w:val="00877873"/>
    <w:rsid w:val="00877A85"/>
    <w:rsid w:val="00881C87"/>
    <w:rsid w:val="00882591"/>
    <w:rsid w:val="008839B9"/>
    <w:rsid w:val="00884589"/>
    <w:rsid w:val="00886496"/>
    <w:rsid w:val="0088681E"/>
    <w:rsid w:val="00886DFC"/>
    <w:rsid w:val="008917E5"/>
    <w:rsid w:val="00892C2D"/>
    <w:rsid w:val="00893170"/>
    <w:rsid w:val="008933CB"/>
    <w:rsid w:val="008934FA"/>
    <w:rsid w:val="00893A06"/>
    <w:rsid w:val="00893A40"/>
    <w:rsid w:val="00893E72"/>
    <w:rsid w:val="00893F6A"/>
    <w:rsid w:val="0089410E"/>
    <w:rsid w:val="00894FBA"/>
    <w:rsid w:val="008950E9"/>
    <w:rsid w:val="0089570B"/>
    <w:rsid w:val="00895CA3"/>
    <w:rsid w:val="00896ADB"/>
    <w:rsid w:val="00896BB1"/>
    <w:rsid w:val="00897ECA"/>
    <w:rsid w:val="008A0203"/>
    <w:rsid w:val="008A0433"/>
    <w:rsid w:val="008A2B0D"/>
    <w:rsid w:val="008A37D1"/>
    <w:rsid w:val="008A3BB0"/>
    <w:rsid w:val="008A4C98"/>
    <w:rsid w:val="008A539E"/>
    <w:rsid w:val="008A5A9E"/>
    <w:rsid w:val="008A6278"/>
    <w:rsid w:val="008A73FC"/>
    <w:rsid w:val="008A7C26"/>
    <w:rsid w:val="008B08AB"/>
    <w:rsid w:val="008B0A1C"/>
    <w:rsid w:val="008B0E03"/>
    <w:rsid w:val="008B3428"/>
    <w:rsid w:val="008B3498"/>
    <w:rsid w:val="008B412A"/>
    <w:rsid w:val="008B4321"/>
    <w:rsid w:val="008B68C4"/>
    <w:rsid w:val="008B6FBF"/>
    <w:rsid w:val="008B7572"/>
    <w:rsid w:val="008C0670"/>
    <w:rsid w:val="008C10DC"/>
    <w:rsid w:val="008C1A2D"/>
    <w:rsid w:val="008C1ECC"/>
    <w:rsid w:val="008C2F40"/>
    <w:rsid w:val="008C3BE1"/>
    <w:rsid w:val="008C3D7D"/>
    <w:rsid w:val="008C4339"/>
    <w:rsid w:val="008C4C40"/>
    <w:rsid w:val="008C5B5D"/>
    <w:rsid w:val="008C5CD1"/>
    <w:rsid w:val="008C5D2C"/>
    <w:rsid w:val="008C5F41"/>
    <w:rsid w:val="008C65B7"/>
    <w:rsid w:val="008C6DBE"/>
    <w:rsid w:val="008C753F"/>
    <w:rsid w:val="008D0D94"/>
    <w:rsid w:val="008D46CB"/>
    <w:rsid w:val="008D5068"/>
    <w:rsid w:val="008D53C8"/>
    <w:rsid w:val="008D5913"/>
    <w:rsid w:val="008D626B"/>
    <w:rsid w:val="008D66CF"/>
    <w:rsid w:val="008D6D5C"/>
    <w:rsid w:val="008D7C3A"/>
    <w:rsid w:val="008D7D0A"/>
    <w:rsid w:val="008E11D0"/>
    <w:rsid w:val="008E2C31"/>
    <w:rsid w:val="008E375C"/>
    <w:rsid w:val="008E3B61"/>
    <w:rsid w:val="008E3E91"/>
    <w:rsid w:val="008E7D63"/>
    <w:rsid w:val="008F23A4"/>
    <w:rsid w:val="008F3956"/>
    <w:rsid w:val="008F3BB5"/>
    <w:rsid w:val="008F4256"/>
    <w:rsid w:val="008F4717"/>
    <w:rsid w:val="008F55AD"/>
    <w:rsid w:val="008F69B8"/>
    <w:rsid w:val="008F7CB7"/>
    <w:rsid w:val="009006FD"/>
    <w:rsid w:val="00900952"/>
    <w:rsid w:val="00900F57"/>
    <w:rsid w:val="00901260"/>
    <w:rsid w:val="0090137A"/>
    <w:rsid w:val="00901792"/>
    <w:rsid w:val="00903B4C"/>
    <w:rsid w:val="009059CE"/>
    <w:rsid w:val="00906392"/>
    <w:rsid w:val="00907A47"/>
    <w:rsid w:val="00907ABF"/>
    <w:rsid w:val="00907CB0"/>
    <w:rsid w:val="0091047F"/>
    <w:rsid w:val="00910794"/>
    <w:rsid w:val="00912546"/>
    <w:rsid w:val="009127A0"/>
    <w:rsid w:val="00912810"/>
    <w:rsid w:val="009128A2"/>
    <w:rsid w:val="00913A09"/>
    <w:rsid w:val="00913A0F"/>
    <w:rsid w:val="009142FD"/>
    <w:rsid w:val="0091449F"/>
    <w:rsid w:val="00920212"/>
    <w:rsid w:val="00920D6E"/>
    <w:rsid w:val="00924FFC"/>
    <w:rsid w:val="0092702C"/>
    <w:rsid w:val="00927C56"/>
    <w:rsid w:val="00930163"/>
    <w:rsid w:val="00931534"/>
    <w:rsid w:val="0093231A"/>
    <w:rsid w:val="00932AD9"/>
    <w:rsid w:val="009335DA"/>
    <w:rsid w:val="00933C9A"/>
    <w:rsid w:val="009346AC"/>
    <w:rsid w:val="00934D44"/>
    <w:rsid w:val="0093506C"/>
    <w:rsid w:val="00935657"/>
    <w:rsid w:val="0093678B"/>
    <w:rsid w:val="00940958"/>
    <w:rsid w:val="00942DA2"/>
    <w:rsid w:val="009431AD"/>
    <w:rsid w:val="009437E0"/>
    <w:rsid w:val="009441BC"/>
    <w:rsid w:val="0094579C"/>
    <w:rsid w:val="009459F7"/>
    <w:rsid w:val="009470CB"/>
    <w:rsid w:val="009476F1"/>
    <w:rsid w:val="00947B1D"/>
    <w:rsid w:val="00950DA9"/>
    <w:rsid w:val="009516E1"/>
    <w:rsid w:val="00952162"/>
    <w:rsid w:val="0095394C"/>
    <w:rsid w:val="00955759"/>
    <w:rsid w:val="009569D6"/>
    <w:rsid w:val="00957305"/>
    <w:rsid w:val="0095755C"/>
    <w:rsid w:val="009601A7"/>
    <w:rsid w:val="00960BC5"/>
    <w:rsid w:val="00961B07"/>
    <w:rsid w:val="00961CDC"/>
    <w:rsid w:val="0096253E"/>
    <w:rsid w:val="00962F61"/>
    <w:rsid w:val="00964149"/>
    <w:rsid w:val="009641E0"/>
    <w:rsid w:val="00964386"/>
    <w:rsid w:val="009644F4"/>
    <w:rsid w:val="009658AD"/>
    <w:rsid w:val="009662A4"/>
    <w:rsid w:val="009665B1"/>
    <w:rsid w:val="00966AD5"/>
    <w:rsid w:val="009672C6"/>
    <w:rsid w:val="009675A2"/>
    <w:rsid w:val="00970C30"/>
    <w:rsid w:val="00970D68"/>
    <w:rsid w:val="0097108C"/>
    <w:rsid w:val="009719B7"/>
    <w:rsid w:val="009723A8"/>
    <w:rsid w:val="00972E45"/>
    <w:rsid w:val="00974189"/>
    <w:rsid w:val="00974DA4"/>
    <w:rsid w:val="00975737"/>
    <w:rsid w:val="00975E2A"/>
    <w:rsid w:val="0097616F"/>
    <w:rsid w:val="00976DCE"/>
    <w:rsid w:val="00977206"/>
    <w:rsid w:val="0097759E"/>
    <w:rsid w:val="009816C6"/>
    <w:rsid w:val="00981C11"/>
    <w:rsid w:val="009826D4"/>
    <w:rsid w:val="00985587"/>
    <w:rsid w:val="00985938"/>
    <w:rsid w:val="00985DAE"/>
    <w:rsid w:val="00985F0C"/>
    <w:rsid w:val="0098670C"/>
    <w:rsid w:val="00987D06"/>
    <w:rsid w:val="00991650"/>
    <w:rsid w:val="00991A06"/>
    <w:rsid w:val="00993583"/>
    <w:rsid w:val="0099419B"/>
    <w:rsid w:val="00994A6C"/>
    <w:rsid w:val="00994BD9"/>
    <w:rsid w:val="00994D42"/>
    <w:rsid w:val="00995514"/>
    <w:rsid w:val="00996116"/>
    <w:rsid w:val="00996400"/>
    <w:rsid w:val="00997E20"/>
    <w:rsid w:val="00997E66"/>
    <w:rsid w:val="009A0B4D"/>
    <w:rsid w:val="009A19CF"/>
    <w:rsid w:val="009A1EF5"/>
    <w:rsid w:val="009A2182"/>
    <w:rsid w:val="009A2D6F"/>
    <w:rsid w:val="009A38F2"/>
    <w:rsid w:val="009A4C68"/>
    <w:rsid w:val="009A7092"/>
    <w:rsid w:val="009A73DC"/>
    <w:rsid w:val="009A79E6"/>
    <w:rsid w:val="009A7E07"/>
    <w:rsid w:val="009B06FC"/>
    <w:rsid w:val="009B0F0D"/>
    <w:rsid w:val="009B1766"/>
    <w:rsid w:val="009B182C"/>
    <w:rsid w:val="009B2EAD"/>
    <w:rsid w:val="009B35CC"/>
    <w:rsid w:val="009B5466"/>
    <w:rsid w:val="009B5932"/>
    <w:rsid w:val="009B65A7"/>
    <w:rsid w:val="009B67B7"/>
    <w:rsid w:val="009B7E8D"/>
    <w:rsid w:val="009C0E74"/>
    <w:rsid w:val="009C1810"/>
    <w:rsid w:val="009C25F5"/>
    <w:rsid w:val="009C2F97"/>
    <w:rsid w:val="009C377F"/>
    <w:rsid w:val="009C3C4F"/>
    <w:rsid w:val="009C4766"/>
    <w:rsid w:val="009C4978"/>
    <w:rsid w:val="009C5146"/>
    <w:rsid w:val="009C648D"/>
    <w:rsid w:val="009C64E5"/>
    <w:rsid w:val="009C6529"/>
    <w:rsid w:val="009C6B0C"/>
    <w:rsid w:val="009C7021"/>
    <w:rsid w:val="009D11CD"/>
    <w:rsid w:val="009D156F"/>
    <w:rsid w:val="009D26AE"/>
    <w:rsid w:val="009D286E"/>
    <w:rsid w:val="009D3E3A"/>
    <w:rsid w:val="009D3FA6"/>
    <w:rsid w:val="009D4D22"/>
    <w:rsid w:val="009D504D"/>
    <w:rsid w:val="009D5AD7"/>
    <w:rsid w:val="009D6DDF"/>
    <w:rsid w:val="009D76DE"/>
    <w:rsid w:val="009E0906"/>
    <w:rsid w:val="009E1E6E"/>
    <w:rsid w:val="009E208E"/>
    <w:rsid w:val="009E2825"/>
    <w:rsid w:val="009E28F5"/>
    <w:rsid w:val="009E2B12"/>
    <w:rsid w:val="009E3C0B"/>
    <w:rsid w:val="009E6E3B"/>
    <w:rsid w:val="009E7883"/>
    <w:rsid w:val="009F1B92"/>
    <w:rsid w:val="009F2BCE"/>
    <w:rsid w:val="009F4E3E"/>
    <w:rsid w:val="009F5B33"/>
    <w:rsid w:val="009F6671"/>
    <w:rsid w:val="009F7BB2"/>
    <w:rsid w:val="00A003D7"/>
    <w:rsid w:val="00A007E9"/>
    <w:rsid w:val="00A00DE2"/>
    <w:rsid w:val="00A01464"/>
    <w:rsid w:val="00A02E20"/>
    <w:rsid w:val="00A03A32"/>
    <w:rsid w:val="00A03ACE"/>
    <w:rsid w:val="00A053AD"/>
    <w:rsid w:val="00A064D1"/>
    <w:rsid w:val="00A07ADF"/>
    <w:rsid w:val="00A07E99"/>
    <w:rsid w:val="00A12460"/>
    <w:rsid w:val="00A12914"/>
    <w:rsid w:val="00A12B26"/>
    <w:rsid w:val="00A130BB"/>
    <w:rsid w:val="00A145EE"/>
    <w:rsid w:val="00A14BAE"/>
    <w:rsid w:val="00A150D8"/>
    <w:rsid w:val="00A16497"/>
    <w:rsid w:val="00A20786"/>
    <w:rsid w:val="00A20B27"/>
    <w:rsid w:val="00A20FEC"/>
    <w:rsid w:val="00A232D2"/>
    <w:rsid w:val="00A2636A"/>
    <w:rsid w:val="00A26740"/>
    <w:rsid w:val="00A267C2"/>
    <w:rsid w:val="00A26A44"/>
    <w:rsid w:val="00A27A37"/>
    <w:rsid w:val="00A27CC4"/>
    <w:rsid w:val="00A304E9"/>
    <w:rsid w:val="00A305A4"/>
    <w:rsid w:val="00A30BFF"/>
    <w:rsid w:val="00A3162D"/>
    <w:rsid w:val="00A31BAB"/>
    <w:rsid w:val="00A339C7"/>
    <w:rsid w:val="00A33B9F"/>
    <w:rsid w:val="00A33D96"/>
    <w:rsid w:val="00A34784"/>
    <w:rsid w:val="00A3513A"/>
    <w:rsid w:val="00A3675A"/>
    <w:rsid w:val="00A374BF"/>
    <w:rsid w:val="00A37A9C"/>
    <w:rsid w:val="00A400A6"/>
    <w:rsid w:val="00A4185A"/>
    <w:rsid w:val="00A420CF"/>
    <w:rsid w:val="00A42A61"/>
    <w:rsid w:val="00A437CD"/>
    <w:rsid w:val="00A43F75"/>
    <w:rsid w:val="00A4430C"/>
    <w:rsid w:val="00A4501B"/>
    <w:rsid w:val="00A457B5"/>
    <w:rsid w:val="00A458A5"/>
    <w:rsid w:val="00A459E7"/>
    <w:rsid w:val="00A45F31"/>
    <w:rsid w:val="00A467E3"/>
    <w:rsid w:val="00A47DC2"/>
    <w:rsid w:val="00A50168"/>
    <w:rsid w:val="00A50DFA"/>
    <w:rsid w:val="00A50E48"/>
    <w:rsid w:val="00A516B7"/>
    <w:rsid w:val="00A527D5"/>
    <w:rsid w:val="00A5314D"/>
    <w:rsid w:val="00A5333A"/>
    <w:rsid w:val="00A56643"/>
    <w:rsid w:val="00A6012D"/>
    <w:rsid w:val="00A608A1"/>
    <w:rsid w:val="00A60CE8"/>
    <w:rsid w:val="00A61771"/>
    <w:rsid w:val="00A6298E"/>
    <w:rsid w:val="00A631C9"/>
    <w:rsid w:val="00A65D33"/>
    <w:rsid w:val="00A67597"/>
    <w:rsid w:val="00A67E82"/>
    <w:rsid w:val="00A70281"/>
    <w:rsid w:val="00A71D9E"/>
    <w:rsid w:val="00A72606"/>
    <w:rsid w:val="00A72A68"/>
    <w:rsid w:val="00A72F91"/>
    <w:rsid w:val="00A733D7"/>
    <w:rsid w:val="00A73679"/>
    <w:rsid w:val="00A73745"/>
    <w:rsid w:val="00A7417D"/>
    <w:rsid w:val="00A75963"/>
    <w:rsid w:val="00A75FE8"/>
    <w:rsid w:val="00A7610C"/>
    <w:rsid w:val="00A76AD6"/>
    <w:rsid w:val="00A76FFD"/>
    <w:rsid w:val="00A77473"/>
    <w:rsid w:val="00A77E2A"/>
    <w:rsid w:val="00A801C4"/>
    <w:rsid w:val="00A80A51"/>
    <w:rsid w:val="00A83721"/>
    <w:rsid w:val="00A84D56"/>
    <w:rsid w:val="00A84F9E"/>
    <w:rsid w:val="00A86173"/>
    <w:rsid w:val="00A86BDC"/>
    <w:rsid w:val="00A86C6A"/>
    <w:rsid w:val="00A86C73"/>
    <w:rsid w:val="00A86E5C"/>
    <w:rsid w:val="00A87BAB"/>
    <w:rsid w:val="00A92411"/>
    <w:rsid w:val="00A9265F"/>
    <w:rsid w:val="00A93118"/>
    <w:rsid w:val="00A94330"/>
    <w:rsid w:val="00A9454F"/>
    <w:rsid w:val="00A94D46"/>
    <w:rsid w:val="00A952E6"/>
    <w:rsid w:val="00A95834"/>
    <w:rsid w:val="00A96839"/>
    <w:rsid w:val="00A97011"/>
    <w:rsid w:val="00A97908"/>
    <w:rsid w:val="00AA1C16"/>
    <w:rsid w:val="00AA1E01"/>
    <w:rsid w:val="00AA2EA5"/>
    <w:rsid w:val="00AA369F"/>
    <w:rsid w:val="00AA4903"/>
    <w:rsid w:val="00AA4E40"/>
    <w:rsid w:val="00AA4F37"/>
    <w:rsid w:val="00AA505F"/>
    <w:rsid w:val="00AA6641"/>
    <w:rsid w:val="00AA77FF"/>
    <w:rsid w:val="00AB0550"/>
    <w:rsid w:val="00AB0D46"/>
    <w:rsid w:val="00AB1028"/>
    <w:rsid w:val="00AB3500"/>
    <w:rsid w:val="00AB3BDB"/>
    <w:rsid w:val="00AB3F6B"/>
    <w:rsid w:val="00AB40FE"/>
    <w:rsid w:val="00AB5B23"/>
    <w:rsid w:val="00AB6052"/>
    <w:rsid w:val="00AB7110"/>
    <w:rsid w:val="00AC06EF"/>
    <w:rsid w:val="00AC1743"/>
    <w:rsid w:val="00AC203F"/>
    <w:rsid w:val="00AC30F2"/>
    <w:rsid w:val="00AC3156"/>
    <w:rsid w:val="00AC455B"/>
    <w:rsid w:val="00AC6686"/>
    <w:rsid w:val="00AC6880"/>
    <w:rsid w:val="00AC6B64"/>
    <w:rsid w:val="00AC7752"/>
    <w:rsid w:val="00AD1F9A"/>
    <w:rsid w:val="00AD212D"/>
    <w:rsid w:val="00AD2F77"/>
    <w:rsid w:val="00AD3AEC"/>
    <w:rsid w:val="00AD3B14"/>
    <w:rsid w:val="00AD4ABC"/>
    <w:rsid w:val="00AD5559"/>
    <w:rsid w:val="00AD5D90"/>
    <w:rsid w:val="00AD61FD"/>
    <w:rsid w:val="00AD7E3A"/>
    <w:rsid w:val="00AE1B2A"/>
    <w:rsid w:val="00AE1B7B"/>
    <w:rsid w:val="00AE1BE0"/>
    <w:rsid w:val="00AE2174"/>
    <w:rsid w:val="00AE2C61"/>
    <w:rsid w:val="00AE3419"/>
    <w:rsid w:val="00AE361E"/>
    <w:rsid w:val="00AE3734"/>
    <w:rsid w:val="00AE5095"/>
    <w:rsid w:val="00AE54E1"/>
    <w:rsid w:val="00AE6A41"/>
    <w:rsid w:val="00AE7E3A"/>
    <w:rsid w:val="00AF1C89"/>
    <w:rsid w:val="00AF2B30"/>
    <w:rsid w:val="00AF2D89"/>
    <w:rsid w:val="00AF3896"/>
    <w:rsid w:val="00AF7683"/>
    <w:rsid w:val="00B00007"/>
    <w:rsid w:val="00B02231"/>
    <w:rsid w:val="00B0771F"/>
    <w:rsid w:val="00B11F1A"/>
    <w:rsid w:val="00B120B3"/>
    <w:rsid w:val="00B13857"/>
    <w:rsid w:val="00B13D80"/>
    <w:rsid w:val="00B15E7F"/>
    <w:rsid w:val="00B1639D"/>
    <w:rsid w:val="00B219A8"/>
    <w:rsid w:val="00B22257"/>
    <w:rsid w:val="00B22673"/>
    <w:rsid w:val="00B226D2"/>
    <w:rsid w:val="00B229CC"/>
    <w:rsid w:val="00B239D0"/>
    <w:rsid w:val="00B25E53"/>
    <w:rsid w:val="00B27062"/>
    <w:rsid w:val="00B2755A"/>
    <w:rsid w:val="00B27641"/>
    <w:rsid w:val="00B27D2E"/>
    <w:rsid w:val="00B30B6D"/>
    <w:rsid w:val="00B31573"/>
    <w:rsid w:val="00B31C25"/>
    <w:rsid w:val="00B332C5"/>
    <w:rsid w:val="00B339B7"/>
    <w:rsid w:val="00B35437"/>
    <w:rsid w:val="00B35F2C"/>
    <w:rsid w:val="00B37093"/>
    <w:rsid w:val="00B40B0A"/>
    <w:rsid w:val="00B40D44"/>
    <w:rsid w:val="00B4115F"/>
    <w:rsid w:val="00B42308"/>
    <w:rsid w:val="00B430CF"/>
    <w:rsid w:val="00B4392F"/>
    <w:rsid w:val="00B44E0D"/>
    <w:rsid w:val="00B45C1C"/>
    <w:rsid w:val="00B46705"/>
    <w:rsid w:val="00B46C65"/>
    <w:rsid w:val="00B47021"/>
    <w:rsid w:val="00B4759F"/>
    <w:rsid w:val="00B475DC"/>
    <w:rsid w:val="00B50EC2"/>
    <w:rsid w:val="00B515DE"/>
    <w:rsid w:val="00B53CD4"/>
    <w:rsid w:val="00B53DA4"/>
    <w:rsid w:val="00B53FE0"/>
    <w:rsid w:val="00B546A8"/>
    <w:rsid w:val="00B56440"/>
    <w:rsid w:val="00B5692D"/>
    <w:rsid w:val="00B56937"/>
    <w:rsid w:val="00B60DA9"/>
    <w:rsid w:val="00B61046"/>
    <w:rsid w:val="00B61883"/>
    <w:rsid w:val="00B61A65"/>
    <w:rsid w:val="00B61F94"/>
    <w:rsid w:val="00B63E6B"/>
    <w:rsid w:val="00B655DC"/>
    <w:rsid w:val="00B66664"/>
    <w:rsid w:val="00B6721C"/>
    <w:rsid w:val="00B67BE8"/>
    <w:rsid w:val="00B7068E"/>
    <w:rsid w:val="00B71634"/>
    <w:rsid w:val="00B727CE"/>
    <w:rsid w:val="00B72860"/>
    <w:rsid w:val="00B74396"/>
    <w:rsid w:val="00B75040"/>
    <w:rsid w:val="00B76CAA"/>
    <w:rsid w:val="00B76CC1"/>
    <w:rsid w:val="00B77862"/>
    <w:rsid w:val="00B809A2"/>
    <w:rsid w:val="00B80D84"/>
    <w:rsid w:val="00B81E2D"/>
    <w:rsid w:val="00B824A6"/>
    <w:rsid w:val="00B8269E"/>
    <w:rsid w:val="00B830DC"/>
    <w:rsid w:val="00B83450"/>
    <w:rsid w:val="00B83613"/>
    <w:rsid w:val="00B84E61"/>
    <w:rsid w:val="00B859EB"/>
    <w:rsid w:val="00B866F1"/>
    <w:rsid w:val="00B86DF1"/>
    <w:rsid w:val="00B876AA"/>
    <w:rsid w:val="00B904FD"/>
    <w:rsid w:val="00B90FE7"/>
    <w:rsid w:val="00B90FFD"/>
    <w:rsid w:val="00B91163"/>
    <w:rsid w:val="00B9134A"/>
    <w:rsid w:val="00B92191"/>
    <w:rsid w:val="00B93189"/>
    <w:rsid w:val="00B94E57"/>
    <w:rsid w:val="00B95A4A"/>
    <w:rsid w:val="00B961F8"/>
    <w:rsid w:val="00B9646D"/>
    <w:rsid w:val="00B96F0C"/>
    <w:rsid w:val="00B978FA"/>
    <w:rsid w:val="00BA04FF"/>
    <w:rsid w:val="00BA1390"/>
    <w:rsid w:val="00BA2948"/>
    <w:rsid w:val="00BA3BB5"/>
    <w:rsid w:val="00BA402A"/>
    <w:rsid w:val="00BA411B"/>
    <w:rsid w:val="00BA4D53"/>
    <w:rsid w:val="00BA4E93"/>
    <w:rsid w:val="00BA4EBB"/>
    <w:rsid w:val="00BA642C"/>
    <w:rsid w:val="00BA68FF"/>
    <w:rsid w:val="00BA7434"/>
    <w:rsid w:val="00BA7879"/>
    <w:rsid w:val="00BB1FE0"/>
    <w:rsid w:val="00BB36CF"/>
    <w:rsid w:val="00BB568D"/>
    <w:rsid w:val="00BB720E"/>
    <w:rsid w:val="00BB7358"/>
    <w:rsid w:val="00BC02EF"/>
    <w:rsid w:val="00BC05E9"/>
    <w:rsid w:val="00BC12D5"/>
    <w:rsid w:val="00BC2A60"/>
    <w:rsid w:val="00BC47F1"/>
    <w:rsid w:val="00BC5B46"/>
    <w:rsid w:val="00BC6DBB"/>
    <w:rsid w:val="00BD11C3"/>
    <w:rsid w:val="00BD14D4"/>
    <w:rsid w:val="00BD22F7"/>
    <w:rsid w:val="00BD242C"/>
    <w:rsid w:val="00BD51A2"/>
    <w:rsid w:val="00BE0277"/>
    <w:rsid w:val="00BE59A1"/>
    <w:rsid w:val="00BE6AAE"/>
    <w:rsid w:val="00BE70FE"/>
    <w:rsid w:val="00BE7319"/>
    <w:rsid w:val="00BE7528"/>
    <w:rsid w:val="00BE79C2"/>
    <w:rsid w:val="00BF2DDA"/>
    <w:rsid w:val="00BF2F51"/>
    <w:rsid w:val="00BF3808"/>
    <w:rsid w:val="00BF41FF"/>
    <w:rsid w:val="00BF488A"/>
    <w:rsid w:val="00BF738E"/>
    <w:rsid w:val="00C00282"/>
    <w:rsid w:val="00C00A71"/>
    <w:rsid w:val="00C021EB"/>
    <w:rsid w:val="00C025CA"/>
    <w:rsid w:val="00C02855"/>
    <w:rsid w:val="00C02E0F"/>
    <w:rsid w:val="00C03B3F"/>
    <w:rsid w:val="00C041AA"/>
    <w:rsid w:val="00C046B3"/>
    <w:rsid w:val="00C04A17"/>
    <w:rsid w:val="00C04B33"/>
    <w:rsid w:val="00C04C85"/>
    <w:rsid w:val="00C06603"/>
    <w:rsid w:val="00C072E5"/>
    <w:rsid w:val="00C12508"/>
    <w:rsid w:val="00C125B4"/>
    <w:rsid w:val="00C13048"/>
    <w:rsid w:val="00C13783"/>
    <w:rsid w:val="00C13D93"/>
    <w:rsid w:val="00C13DD4"/>
    <w:rsid w:val="00C175AB"/>
    <w:rsid w:val="00C17BDB"/>
    <w:rsid w:val="00C201E9"/>
    <w:rsid w:val="00C2160D"/>
    <w:rsid w:val="00C22628"/>
    <w:rsid w:val="00C240A0"/>
    <w:rsid w:val="00C25D99"/>
    <w:rsid w:val="00C25F71"/>
    <w:rsid w:val="00C276E4"/>
    <w:rsid w:val="00C27817"/>
    <w:rsid w:val="00C31110"/>
    <w:rsid w:val="00C3178C"/>
    <w:rsid w:val="00C32F72"/>
    <w:rsid w:val="00C3349B"/>
    <w:rsid w:val="00C35A09"/>
    <w:rsid w:val="00C35DC8"/>
    <w:rsid w:val="00C367D3"/>
    <w:rsid w:val="00C36C8A"/>
    <w:rsid w:val="00C3700D"/>
    <w:rsid w:val="00C37407"/>
    <w:rsid w:val="00C37C70"/>
    <w:rsid w:val="00C40FDE"/>
    <w:rsid w:val="00C4236C"/>
    <w:rsid w:val="00C429A2"/>
    <w:rsid w:val="00C44CC2"/>
    <w:rsid w:val="00C45C07"/>
    <w:rsid w:val="00C462ED"/>
    <w:rsid w:val="00C466F8"/>
    <w:rsid w:val="00C46739"/>
    <w:rsid w:val="00C4771B"/>
    <w:rsid w:val="00C47D2B"/>
    <w:rsid w:val="00C50359"/>
    <w:rsid w:val="00C51EA8"/>
    <w:rsid w:val="00C529A3"/>
    <w:rsid w:val="00C552A3"/>
    <w:rsid w:val="00C56B98"/>
    <w:rsid w:val="00C57FB0"/>
    <w:rsid w:val="00C60487"/>
    <w:rsid w:val="00C62D8C"/>
    <w:rsid w:val="00C631C8"/>
    <w:rsid w:val="00C63E81"/>
    <w:rsid w:val="00C640C9"/>
    <w:rsid w:val="00C646DA"/>
    <w:rsid w:val="00C647BC"/>
    <w:rsid w:val="00C647DC"/>
    <w:rsid w:val="00C6546D"/>
    <w:rsid w:val="00C65CDB"/>
    <w:rsid w:val="00C6727F"/>
    <w:rsid w:val="00C70FFB"/>
    <w:rsid w:val="00C710B9"/>
    <w:rsid w:val="00C72C41"/>
    <w:rsid w:val="00C73C36"/>
    <w:rsid w:val="00C742AB"/>
    <w:rsid w:val="00C74B25"/>
    <w:rsid w:val="00C76F1D"/>
    <w:rsid w:val="00C77893"/>
    <w:rsid w:val="00C80CF9"/>
    <w:rsid w:val="00C81389"/>
    <w:rsid w:val="00C8167E"/>
    <w:rsid w:val="00C820A3"/>
    <w:rsid w:val="00C82A02"/>
    <w:rsid w:val="00C82D12"/>
    <w:rsid w:val="00C8347B"/>
    <w:rsid w:val="00C840ED"/>
    <w:rsid w:val="00C848D4"/>
    <w:rsid w:val="00C86089"/>
    <w:rsid w:val="00C8635A"/>
    <w:rsid w:val="00C8786F"/>
    <w:rsid w:val="00C907E5"/>
    <w:rsid w:val="00C926F9"/>
    <w:rsid w:val="00C936B4"/>
    <w:rsid w:val="00C93949"/>
    <w:rsid w:val="00C93BB5"/>
    <w:rsid w:val="00C94059"/>
    <w:rsid w:val="00C94A6D"/>
    <w:rsid w:val="00C94FFE"/>
    <w:rsid w:val="00C95036"/>
    <w:rsid w:val="00C9535B"/>
    <w:rsid w:val="00C9675D"/>
    <w:rsid w:val="00C96C49"/>
    <w:rsid w:val="00C974DA"/>
    <w:rsid w:val="00C9752C"/>
    <w:rsid w:val="00C97681"/>
    <w:rsid w:val="00CA020C"/>
    <w:rsid w:val="00CA164C"/>
    <w:rsid w:val="00CA2064"/>
    <w:rsid w:val="00CA31B0"/>
    <w:rsid w:val="00CA32E1"/>
    <w:rsid w:val="00CA3774"/>
    <w:rsid w:val="00CA4049"/>
    <w:rsid w:val="00CA40EB"/>
    <w:rsid w:val="00CA53A2"/>
    <w:rsid w:val="00CA632B"/>
    <w:rsid w:val="00CA72FC"/>
    <w:rsid w:val="00CB01D6"/>
    <w:rsid w:val="00CB0427"/>
    <w:rsid w:val="00CB0D93"/>
    <w:rsid w:val="00CB0EF9"/>
    <w:rsid w:val="00CB0FC3"/>
    <w:rsid w:val="00CB1CBD"/>
    <w:rsid w:val="00CB22E7"/>
    <w:rsid w:val="00CB23C5"/>
    <w:rsid w:val="00CB3552"/>
    <w:rsid w:val="00CB3C1D"/>
    <w:rsid w:val="00CB3E1B"/>
    <w:rsid w:val="00CB4D10"/>
    <w:rsid w:val="00CB554C"/>
    <w:rsid w:val="00CB7E29"/>
    <w:rsid w:val="00CC0117"/>
    <w:rsid w:val="00CC09B6"/>
    <w:rsid w:val="00CC2592"/>
    <w:rsid w:val="00CC2E90"/>
    <w:rsid w:val="00CC2FCB"/>
    <w:rsid w:val="00CC4A5C"/>
    <w:rsid w:val="00CC4E2F"/>
    <w:rsid w:val="00CC60BB"/>
    <w:rsid w:val="00CD057D"/>
    <w:rsid w:val="00CD085C"/>
    <w:rsid w:val="00CD09FA"/>
    <w:rsid w:val="00CD0DC5"/>
    <w:rsid w:val="00CD1F6E"/>
    <w:rsid w:val="00CD2F40"/>
    <w:rsid w:val="00CD4CFA"/>
    <w:rsid w:val="00CD5703"/>
    <w:rsid w:val="00CD5D81"/>
    <w:rsid w:val="00CD73E6"/>
    <w:rsid w:val="00CD7CBD"/>
    <w:rsid w:val="00CD7E02"/>
    <w:rsid w:val="00CE1889"/>
    <w:rsid w:val="00CE2A5E"/>
    <w:rsid w:val="00CE3C39"/>
    <w:rsid w:val="00CE6D79"/>
    <w:rsid w:val="00CE6D94"/>
    <w:rsid w:val="00CE7030"/>
    <w:rsid w:val="00CE72B6"/>
    <w:rsid w:val="00CE747C"/>
    <w:rsid w:val="00CE7C3F"/>
    <w:rsid w:val="00CE7D1A"/>
    <w:rsid w:val="00CE7F59"/>
    <w:rsid w:val="00CF0553"/>
    <w:rsid w:val="00CF145B"/>
    <w:rsid w:val="00CF2A40"/>
    <w:rsid w:val="00CF3996"/>
    <w:rsid w:val="00CF3D3E"/>
    <w:rsid w:val="00CF4770"/>
    <w:rsid w:val="00CF4D63"/>
    <w:rsid w:val="00CF5388"/>
    <w:rsid w:val="00CF5B5D"/>
    <w:rsid w:val="00CF6C51"/>
    <w:rsid w:val="00CF7543"/>
    <w:rsid w:val="00CF755F"/>
    <w:rsid w:val="00D00337"/>
    <w:rsid w:val="00D00445"/>
    <w:rsid w:val="00D00B02"/>
    <w:rsid w:val="00D00D81"/>
    <w:rsid w:val="00D00E6B"/>
    <w:rsid w:val="00D0343B"/>
    <w:rsid w:val="00D04FF7"/>
    <w:rsid w:val="00D05207"/>
    <w:rsid w:val="00D074AC"/>
    <w:rsid w:val="00D10A37"/>
    <w:rsid w:val="00D10C88"/>
    <w:rsid w:val="00D10F5E"/>
    <w:rsid w:val="00D11B06"/>
    <w:rsid w:val="00D15CE2"/>
    <w:rsid w:val="00D2188E"/>
    <w:rsid w:val="00D221C4"/>
    <w:rsid w:val="00D227E2"/>
    <w:rsid w:val="00D2297D"/>
    <w:rsid w:val="00D23FC0"/>
    <w:rsid w:val="00D250A9"/>
    <w:rsid w:val="00D25D24"/>
    <w:rsid w:val="00D263DD"/>
    <w:rsid w:val="00D26F3D"/>
    <w:rsid w:val="00D27A6B"/>
    <w:rsid w:val="00D27DE6"/>
    <w:rsid w:val="00D31329"/>
    <w:rsid w:val="00D3195B"/>
    <w:rsid w:val="00D322AA"/>
    <w:rsid w:val="00D33435"/>
    <w:rsid w:val="00D34592"/>
    <w:rsid w:val="00D35159"/>
    <w:rsid w:val="00D362C7"/>
    <w:rsid w:val="00D36E93"/>
    <w:rsid w:val="00D36F1B"/>
    <w:rsid w:val="00D37731"/>
    <w:rsid w:val="00D37AB2"/>
    <w:rsid w:val="00D401C9"/>
    <w:rsid w:val="00D401CA"/>
    <w:rsid w:val="00D41C0F"/>
    <w:rsid w:val="00D41C9D"/>
    <w:rsid w:val="00D42300"/>
    <w:rsid w:val="00D42964"/>
    <w:rsid w:val="00D42F61"/>
    <w:rsid w:val="00D441F5"/>
    <w:rsid w:val="00D44632"/>
    <w:rsid w:val="00D447BD"/>
    <w:rsid w:val="00D45381"/>
    <w:rsid w:val="00D45638"/>
    <w:rsid w:val="00D464B2"/>
    <w:rsid w:val="00D476B6"/>
    <w:rsid w:val="00D47DD9"/>
    <w:rsid w:val="00D50720"/>
    <w:rsid w:val="00D50828"/>
    <w:rsid w:val="00D50D15"/>
    <w:rsid w:val="00D52789"/>
    <w:rsid w:val="00D52FC0"/>
    <w:rsid w:val="00D5335B"/>
    <w:rsid w:val="00D53751"/>
    <w:rsid w:val="00D548FD"/>
    <w:rsid w:val="00D55933"/>
    <w:rsid w:val="00D56B7F"/>
    <w:rsid w:val="00D57153"/>
    <w:rsid w:val="00D61CC7"/>
    <w:rsid w:val="00D62245"/>
    <w:rsid w:val="00D6376B"/>
    <w:rsid w:val="00D63BD5"/>
    <w:rsid w:val="00D640FF"/>
    <w:rsid w:val="00D657B4"/>
    <w:rsid w:val="00D65E75"/>
    <w:rsid w:val="00D668B6"/>
    <w:rsid w:val="00D66AEA"/>
    <w:rsid w:val="00D67C3D"/>
    <w:rsid w:val="00D7010D"/>
    <w:rsid w:val="00D70248"/>
    <w:rsid w:val="00D72E25"/>
    <w:rsid w:val="00D75A59"/>
    <w:rsid w:val="00D803BE"/>
    <w:rsid w:val="00D8079E"/>
    <w:rsid w:val="00D80D28"/>
    <w:rsid w:val="00D8135C"/>
    <w:rsid w:val="00D8281A"/>
    <w:rsid w:val="00D85786"/>
    <w:rsid w:val="00D8582F"/>
    <w:rsid w:val="00D873A7"/>
    <w:rsid w:val="00D917DB"/>
    <w:rsid w:val="00D92422"/>
    <w:rsid w:val="00D92999"/>
    <w:rsid w:val="00D92D0C"/>
    <w:rsid w:val="00D936A5"/>
    <w:rsid w:val="00D945E3"/>
    <w:rsid w:val="00D94AC2"/>
    <w:rsid w:val="00D94D1F"/>
    <w:rsid w:val="00D94D38"/>
    <w:rsid w:val="00D953C4"/>
    <w:rsid w:val="00D9773D"/>
    <w:rsid w:val="00DA0098"/>
    <w:rsid w:val="00DA08F1"/>
    <w:rsid w:val="00DA28DF"/>
    <w:rsid w:val="00DA4AC9"/>
    <w:rsid w:val="00DA4E97"/>
    <w:rsid w:val="00DA6871"/>
    <w:rsid w:val="00DA713A"/>
    <w:rsid w:val="00DB0369"/>
    <w:rsid w:val="00DB1127"/>
    <w:rsid w:val="00DB14A6"/>
    <w:rsid w:val="00DB1DAD"/>
    <w:rsid w:val="00DB1FBF"/>
    <w:rsid w:val="00DB2308"/>
    <w:rsid w:val="00DB23E6"/>
    <w:rsid w:val="00DB2B8A"/>
    <w:rsid w:val="00DB33BB"/>
    <w:rsid w:val="00DB3856"/>
    <w:rsid w:val="00DB3C06"/>
    <w:rsid w:val="00DB4662"/>
    <w:rsid w:val="00DB58DC"/>
    <w:rsid w:val="00DB5AF5"/>
    <w:rsid w:val="00DB7A03"/>
    <w:rsid w:val="00DC23CF"/>
    <w:rsid w:val="00DC2580"/>
    <w:rsid w:val="00DC29CB"/>
    <w:rsid w:val="00DC5601"/>
    <w:rsid w:val="00DC5A32"/>
    <w:rsid w:val="00DC5D9E"/>
    <w:rsid w:val="00DC6D75"/>
    <w:rsid w:val="00DC7289"/>
    <w:rsid w:val="00DD02A7"/>
    <w:rsid w:val="00DD05D1"/>
    <w:rsid w:val="00DD1DF4"/>
    <w:rsid w:val="00DD4C8D"/>
    <w:rsid w:val="00DD4CCC"/>
    <w:rsid w:val="00DD62D4"/>
    <w:rsid w:val="00DD6BFA"/>
    <w:rsid w:val="00DD73FF"/>
    <w:rsid w:val="00DE2A71"/>
    <w:rsid w:val="00DE3127"/>
    <w:rsid w:val="00DE4099"/>
    <w:rsid w:val="00DE4C1F"/>
    <w:rsid w:val="00DE5C02"/>
    <w:rsid w:val="00DE633E"/>
    <w:rsid w:val="00DE7797"/>
    <w:rsid w:val="00DE77D5"/>
    <w:rsid w:val="00DF00D9"/>
    <w:rsid w:val="00DF13C1"/>
    <w:rsid w:val="00DF1AAD"/>
    <w:rsid w:val="00DF30E0"/>
    <w:rsid w:val="00DF3164"/>
    <w:rsid w:val="00DF35AC"/>
    <w:rsid w:val="00DF38AF"/>
    <w:rsid w:val="00DF648E"/>
    <w:rsid w:val="00DF6925"/>
    <w:rsid w:val="00DF730C"/>
    <w:rsid w:val="00DF78F4"/>
    <w:rsid w:val="00DF7DE1"/>
    <w:rsid w:val="00E00B75"/>
    <w:rsid w:val="00E01001"/>
    <w:rsid w:val="00E0205D"/>
    <w:rsid w:val="00E023ED"/>
    <w:rsid w:val="00E02A95"/>
    <w:rsid w:val="00E053D9"/>
    <w:rsid w:val="00E05787"/>
    <w:rsid w:val="00E05D1F"/>
    <w:rsid w:val="00E0668D"/>
    <w:rsid w:val="00E06EC9"/>
    <w:rsid w:val="00E108EB"/>
    <w:rsid w:val="00E10DD7"/>
    <w:rsid w:val="00E11613"/>
    <w:rsid w:val="00E11C14"/>
    <w:rsid w:val="00E13435"/>
    <w:rsid w:val="00E1357D"/>
    <w:rsid w:val="00E139A9"/>
    <w:rsid w:val="00E13B43"/>
    <w:rsid w:val="00E13F6F"/>
    <w:rsid w:val="00E14547"/>
    <w:rsid w:val="00E150FE"/>
    <w:rsid w:val="00E159D6"/>
    <w:rsid w:val="00E15A8B"/>
    <w:rsid w:val="00E1639B"/>
    <w:rsid w:val="00E16E12"/>
    <w:rsid w:val="00E17DB1"/>
    <w:rsid w:val="00E212F9"/>
    <w:rsid w:val="00E215CF"/>
    <w:rsid w:val="00E21D10"/>
    <w:rsid w:val="00E2259E"/>
    <w:rsid w:val="00E226F2"/>
    <w:rsid w:val="00E2375B"/>
    <w:rsid w:val="00E23B81"/>
    <w:rsid w:val="00E24386"/>
    <w:rsid w:val="00E25027"/>
    <w:rsid w:val="00E2545C"/>
    <w:rsid w:val="00E268C4"/>
    <w:rsid w:val="00E311AD"/>
    <w:rsid w:val="00E31411"/>
    <w:rsid w:val="00E32FE7"/>
    <w:rsid w:val="00E33809"/>
    <w:rsid w:val="00E349A9"/>
    <w:rsid w:val="00E35164"/>
    <w:rsid w:val="00E351B5"/>
    <w:rsid w:val="00E3678B"/>
    <w:rsid w:val="00E410F3"/>
    <w:rsid w:val="00E4392D"/>
    <w:rsid w:val="00E43CB1"/>
    <w:rsid w:val="00E43FFB"/>
    <w:rsid w:val="00E44153"/>
    <w:rsid w:val="00E44A4E"/>
    <w:rsid w:val="00E45836"/>
    <w:rsid w:val="00E47324"/>
    <w:rsid w:val="00E50619"/>
    <w:rsid w:val="00E51805"/>
    <w:rsid w:val="00E52980"/>
    <w:rsid w:val="00E5590A"/>
    <w:rsid w:val="00E55A70"/>
    <w:rsid w:val="00E55A77"/>
    <w:rsid w:val="00E601F5"/>
    <w:rsid w:val="00E605A7"/>
    <w:rsid w:val="00E60D49"/>
    <w:rsid w:val="00E60E73"/>
    <w:rsid w:val="00E62176"/>
    <w:rsid w:val="00E62A43"/>
    <w:rsid w:val="00E62CF7"/>
    <w:rsid w:val="00E63464"/>
    <w:rsid w:val="00E64B1F"/>
    <w:rsid w:val="00E6546F"/>
    <w:rsid w:val="00E65FB1"/>
    <w:rsid w:val="00E668F6"/>
    <w:rsid w:val="00E6759A"/>
    <w:rsid w:val="00E67F39"/>
    <w:rsid w:val="00E70F68"/>
    <w:rsid w:val="00E70FF5"/>
    <w:rsid w:val="00E71110"/>
    <w:rsid w:val="00E722FC"/>
    <w:rsid w:val="00E72F2E"/>
    <w:rsid w:val="00E734CC"/>
    <w:rsid w:val="00E73BE0"/>
    <w:rsid w:val="00E75FBB"/>
    <w:rsid w:val="00E76884"/>
    <w:rsid w:val="00E76E3E"/>
    <w:rsid w:val="00E7733A"/>
    <w:rsid w:val="00E77C10"/>
    <w:rsid w:val="00E77F9D"/>
    <w:rsid w:val="00E803DE"/>
    <w:rsid w:val="00E81DB0"/>
    <w:rsid w:val="00E83493"/>
    <w:rsid w:val="00E83932"/>
    <w:rsid w:val="00E8487C"/>
    <w:rsid w:val="00E84B03"/>
    <w:rsid w:val="00E84D7A"/>
    <w:rsid w:val="00E8540C"/>
    <w:rsid w:val="00E85E7D"/>
    <w:rsid w:val="00E87972"/>
    <w:rsid w:val="00E907FE"/>
    <w:rsid w:val="00E909BC"/>
    <w:rsid w:val="00E90FB0"/>
    <w:rsid w:val="00E91590"/>
    <w:rsid w:val="00E91BE1"/>
    <w:rsid w:val="00E920DB"/>
    <w:rsid w:val="00E92B15"/>
    <w:rsid w:val="00E92C81"/>
    <w:rsid w:val="00E93096"/>
    <w:rsid w:val="00E93BB2"/>
    <w:rsid w:val="00E942B5"/>
    <w:rsid w:val="00E9546D"/>
    <w:rsid w:val="00E962E6"/>
    <w:rsid w:val="00E96997"/>
    <w:rsid w:val="00E96A5A"/>
    <w:rsid w:val="00E96B58"/>
    <w:rsid w:val="00E97381"/>
    <w:rsid w:val="00E97A61"/>
    <w:rsid w:val="00E97C1F"/>
    <w:rsid w:val="00EA01B0"/>
    <w:rsid w:val="00EA084D"/>
    <w:rsid w:val="00EA1794"/>
    <w:rsid w:val="00EA2E0F"/>
    <w:rsid w:val="00EA4381"/>
    <w:rsid w:val="00EA4E38"/>
    <w:rsid w:val="00EA5491"/>
    <w:rsid w:val="00EA7740"/>
    <w:rsid w:val="00EA7F3E"/>
    <w:rsid w:val="00EB1584"/>
    <w:rsid w:val="00EB15D3"/>
    <w:rsid w:val="00EB3074"/>
    <w:rsid w:val="00EB3392"/>
    <w:rsid w:val="00EB3CBA"/>
    <w:rsid w:val="00EB3F26"/>
    <w:rsid w:val="00EB3F50"/>
    <w:rsid w:val="00EB41F6"/>
    <w:rsid w:val="00EB5E4A"/>
    <w:rsid w:val="00EB6572"/>
    <w:rsid w:val="00EB6A04"/>
    <w:rsid w:val="00EB71D5"/>
    <w:rsid w:val="00EC001B"/>
    <w:rsid w:val="00EC024A"/>
    <w:rsid w:val="00EC0A1B"/>
    <w:rsid w:val="00EC0A7C"/>
    <w:rsid w:val="00EC10DE"/>
    <w:rsid w:val="00EC28E5"/>
    <w:rsid w:val="00EC2F0A"/>
    <w:rsid w:val="00EC3980"/>
    <w:rsid w:val="00EC3A1B"/>
    <w:rsid w:val="00EC4905"/>
    <w:rsid w:val="00EC4BA7"/>
    <w:rsid w:val="00EC52F2"/>
    <w:rsid w:val="00EC53EE"/>
    <w:rsid w:val="00EC5A67"/>
    <w:rsid w:val="00EC67C7"/>
    <w:rsid w:val="00EC6FF4"/>
    <w:rsid w:val="00EC7C0F"/>
    <w:rsid w:val="00ED07AD"/>
    <w:rsid w:val="00ED124A"/>
    <w:rsid w:val="00ED1D7B"/>
    <w:rsid w:val="00ED3F95"/>
    <w:rsid w:val="00ED4987"/>
    <w:rsid w:val="00ED5279"/>
    <w:rsid w:val="00ED5491"/>
    <w:rsid w:val="00ED5964"/>
    <w:rsid w:val="00ED5A2B"/>
    <w:rsid w:val="00ED634A"/>
    <w:rsid w:val="00ED769E"/>
    <w:rsid w:val="00ED79BA"/>
    <w:rsid w:val="00EE13E4"/>
    <w:rsid w:val="00EE15D0"/>
    <w:rsid w:val="00EE1908"/>
    <w:rsid w:val="00EE1BE4"/>
    <w:rsid w:val="00EE359B"/>
    <w:rsid w:val="00EE3A98"/>
    <w:rsid w:val="00EE3E5F"/>
    <w:rsid w:val="00EE6CB7"/>
    <w:rsid w:val="00EE6F21"/>
    <w:rsid w:val="00EF017A"/>
    <w:rsid w:val="00EF0244"/>
    <w:rsid w:val="00EF1ACD"/>
    <w:rsid w:val="00EF1C76"/>
    <w:rsid w:val="00EF1D86"/>
    <w:rsid w:val="00EF2C48"/>
    <w:rsid w:val="00EF2DF9"/>
    <w:rsid w:val="00EF36A5"/>
    <w:rsid w:val="00EF5A7D"/>
    <w:rsid w:val="00EF5CDD"/>
    <w:rsid w:val="00EF766E"/>
    <w:rsid w:val="00EF767A"/>
    <w:rsid w:val="00EF7BD0"/>
    <w:rsid w:val="00EF7E22"/>
    <w:rsid w:val="00F01415"/>
    <w:rsid w:val="00F018C3"/>
    <w:rsid w:val="00F01ACD"/>
    <w:rsid w:val="00F01E3E"/>
    <w:rsid w:val="00F01FDD"/>
    <w:rsid w:val="00F031C8"/>
    <w:rsid w:val="00F03595"/>
    <w:rsid w:val="00F03A32"/>
    <w:rsid w:val="00F05123"/>
    <w:rsid w:val="00F0587B"/>
    <w:rsid w:val="00F07BF8"/>
    <w:rsid w:val="00F101DF"/>
    <w:rsid w:val="00F112AE"/>
    <w:rsid w:val="00F126C3"/>
    <w:rsid w:val="00F12875"/>
    <w:rsid w:val="00F1346A"/>
    <w:rsid w:val="00F13663"/>
    <w:rsid w:val="00F13F04"/>
    <w:rsid w:val="00F14AB9"/>
    <w:rsid w:val="00F15F2D"/>
    <w:rsid w:val="00F16255"/>
    <w:rsid w:val="00F16365"/>
    <w:rsid w:val="00F164F1"/>
    <w:rsid w:val="00F1683A"/>
    <w:rsid w:val="00F17773"/>
    <w:rsid w:val="00F179BA"/>
    <w:rsid w:val="00F205A3"/>
    <w:rsid w:val="00F22D04"/>
    <w:rsid w:val="00F23FCE"/>
    <w:rsid w:val="00F246D1"/>
    <w:rsid w:val="00F2574C"/>
    <w:rsid w:val="00F259AD"/>
    <w:rsid w:val="00F264C1"/>
    <w:rsid w:val="00F270B6"/>
    <w:rsid w:val="00F30714"/>
    <w:rsid w:val="00F30C6C"/>
    <w:rsid w:val="00F30D0E"/>
    <w:rsid w:val="00F3131C"/>
    <w:rsid w:val="00F31911"/>
    <w:rsid w:val="00F332E5"/>
    <w:rsid w:val="00F349EF"/>
    <w:rsid w:val="00F356A0"/>
    <w:rsid w:val="00F35A6B"/>
    <w:rsid w:val="00F35E87"/>
    <w:rsid w:val="00F36260"/>
    <w:rsid w:val="00F363F9"/>
    <w:rsid w:val="00F36663"/>
    <w:rsid w:val="00F37C23"/>
    <w:rsid w:val="00F37FF8"/>
    <w:rsid w:val="00F4131D"/>
    <w:rsid w:val="00F41CBA"/>
    <w:rsid w:val="00F41CDC"/>
    <w:rsid w:val="00F43A7A"/>
    <w:rsid w:val="00F4489A"/>
    <w:rsid w:val="00F44932"/>
    <w:rsid w:val="00F44B9C"/>
    <w:rsid w:val="00F463D8"/>
    <w:rsid w:val="00F46CF7"/>
    <w:rsid w:val="00F470FB"/>
    <w:rsid w:val="00F507F8"/>
    <w:rsid w:val="00F515DE"/>
    <w:rsid w:val="00F51D18"/>
    <w:rsid w:val="00F52EA1"/>
    <w:rsid w:val="00F530CA"/>
    <w:rsid w:val="00F530D3"/>
    <w:rsid w:val="00F5315E"/>
    <w:rsid w:val="00F5386F"/>
    <w:rsid w:val="00F5395D"/>
    <w:rsid w:val="00F54EAF"/>
    <w:rsid w:val="00F56C6D"/>
    <w:rsid w:val="00F60239"/>
    <w:rsid w:val="00F6028D"/>
    <w:rsid w:val="00F61F33"/>
    <w:rsid w:val="00F622A6"/>
    <w:rsid w:val="00F62D57"/>
    <w:rsid w:val="00F63142"/>
    <w:rsid w:val="00F6455C"/>
    <w:rsid w:val="00F650AC"/>
    <w:rsid w:val="00F6572C"/>
    <w:rsid w:val="00F67A14"/>
    <w:rsid w:val="00F70337"/>
    <w:rsid w:val="00F71119"/>
    <w:rsid w:val="00F713B8"/>
    <w:rsid w:val="00F735CC"/>
    <w:rsid w:val="00F73D99"/>
    <w:rsid w:val="00F7706F"/>
    <w:rsid w:val="00F77334"/>
    <w:rsid w:val="00F77406"/>
    <w:rsid w:val="00F77E20"/>
    <w:rsid w:val="00F81227"/>
    <w:rsid w:val="00F81644"/>
    <w:rsid w:val="00F83276"/>
    <w:rsid w:val="00F83299"/>
    <w:rsid w:val="00F838E3"/>
    <w:rsid w:val="00F83C1A"/>
    <w:rsid w:val="00F83FE6"/>
    <w:rsid w:val="00F844A5"/>
    <w:rsid w:val="00F848F5"/>
    <w:rsid w:val="00F8499F"/>
    <w:rsid w:val="00F84CC9"/>
    <w:rsid w:val="00F8643E"/>
    <w:rsid w:val="00F86E62"/>
    <w:rsid w:val="00F87538"/>
    <w:rsid w:val="00F901F2"/>
    <w:rsid w:val="00F90C5C"/>
    <w:rsid w:val="00F91243"/>
    <w:rsid w:val="00F95339"/>
    <w:rsid w:val="00F96142"/>
    <w:rsid w:val="00F96503"/>
    <w:rsid w:val="00FA0025"/>
    <w:rsid w:val="00FA1524"/>
    <w:rsid w:val="00FA15C4"/>
    <w:rsid w:val="00FA1935"/>
    <w:rsid w:val="00FA20E6"/>
    <w:rsid w:val="00FA22D9"/>
    <w:rsid w:val="00FA2368"/>
    <w:rsid w:val="00FA31CC"/>
    <w:rsid w:val="00FA34A5"/>
    <w:rsid w:val="00FA3F27"/>
    <w:rsid w:val="00FA46D5"/>
    <w:rsid w:val="00FA5093"/>
    <w:rsid w:val="00FA5EB5"/>
    <w:rsid w:val="00FA60B4"/>
    <w:rsid w:val="00FB04E2"/>
    <w:rsid w:val="00FB07B0"/>
    <w:rsid w:val="00FB0AA6"/>
    <w:rsid w:val="00FB3332"/>
    <w:rsid w:val="00FB4FB8"/>
    <w:rsid w:val="00FB6680"/>
    <w:rsid w:val="00FB72B0"/>
    <w:rsid w:val="00FB7775"/>
    <w:rsid w:val="00FC0F0A"/>
    <w:rsid w:val="00FC1906"/>
    <w:rsid w:val="00FC2D11"/>
    <w:rsid w:val="00FC2DD0"/>
    <w:rsid w:val="00FC3200"/>
    <w:rsid w:val="00FC3742"/>
    <w:rsid w:val="00FC382E"/>
    <w:rsid w:val="00FC4012"/>
    <w:rsid w:val="00FC4E59"/>
    <w:rsid w:val="00FC53F7"/>
    <w:rsid w:val="00FC6683"/>
    <w:rsid w:val="00FC66CE"/>
    <w:rsid w:val="00FC7941"/>
    <w:rsid w:val="00FD051B"/>
    <w:rsid w:val="00FD0670"/>
    <w:rsid w:val="00FD1AFA"/>
    <w:rsid w:val="00FD23C5"/>
    <w:rsid w:val="00FD2708"/>
    <w:rsid w:val="00FD3836"/>
    <w:rsid w:val="00FD389E"/>
    <w:rsid w:val="00FD38DC"/>
    <w:rsid w:val="00FD3B1A"/>
    <w:rsid w:val="00FE099D"/>
    <w:rsid w:val="00FE0D57"/>
    <w:rsid w:val="00FE1E39"/>
    <w:rsid w:val="00FE1ED3"/>
    <w:rsid w:val="00FE252D"/>
    <w:rsid w:val="00FE2606"/>
    <w:rsid w:val="00FE3AB6"/>
    <w:rsid w:val="00FE3AD8"/>
    <w:rsid w:val="00FE641A"/>
    <w:rsid w:val="00FE6EB8"/>
    <w:rsid w:val="00FE756C"/>
    <w:rsid w:val="00FF0E6B"/>
    <w:rsid w:val="00FF13A3"/>
    <w:rsid w:val="00FF328B"/>
    <w:rsid w:val="00FF33C4"/>
    <w:rsid w:val="00FF64B9"/>
    <w:rsid w:val="00FF69CE"/>
    <w:rsid w:val="00FF7417"/>
    <w:rsid w:val="00FF7549"/>
    <w:rsid w:val="00FF7CD9"/>
    <w:rsid w:val="0416CA69"/>
    <w:rsid w:val="09C1DD2C"/>
    <w:rsid w:val="0CDB669B"/>
    <w:rsid w:val="16ECEB8F"/>
    <w:rsid w:val="1BA6BC98"/>
    <w:rsid w:val="1D301CFB"/>
    <w:rsid w:val="1E0D4FB3"/>
    <w:rsid w:val="1FB75B3E"/>
    <w:rsid w:val="20B36C9C"/>
    <w:rsid w:val="2106DBF0"/>
    <w:rsid w:val="27475555"/>
    <w:rsid w:val="311DFD55"/>
    <w:rsid w:val="32FD6AAA"/>
    <w:rsid w:val="3BB8FA87"/>
    <w:rsid w:val="3C48DE26"/>
    <w:rsid w:val="3CCEA292"/>
    <w:rsid w:val="40F5DAAB"/>
    <w:rsid w:val="53D6E169"/>
    <w:rsid w:val="5F252D22"/>
    <w:rsid w:val="626E9AA8"/>
    <w:rsid w:val="65A68049"/>
    <w:rsid w:val="6AEF1DFA"/>
    <w:rsid w:val="7458B60F"/>
    <w:rsid w:val="76216ADC"/>
    <w:rsid w:val="7A5E88FD"/>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66EAE587"/>
  <w15:docId w15:val="{4F3371FD-F71F-4012-BB04-5DB87111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w Cen MT" w:eastAsia="Tw Cen MT" w:hAnsi="Tw Cen M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Body"/>
    <w:qFormat/>
    <w:rsid w:val="0044273E"/>
    <w:pPr>
      <w:spacing w:after="120" w:line="276" w:lineRule="auto"/>
    </w:pPr>
    <w:rPr>
      <w:rFonts w:ascii="Calibri" w:eastAsia="Calibri" w:hAnsi="Calibri"/>
      <w:sz w:val="22"/>
      <w:szCs w:val="22"/>
    </w:rPr>
  </w:style>
  <w:style w:type="paragraph" w:styleId="Heading1">
    <w:name w:val="heading 1"/>
    <w:aliases w:val="1 Sec Heading"/>
    <w:basedOn w:val="Normal"/>
    <w:next w:val="Normal"/>
    <w:link w:val="Heading1Char"/>
    <w:qFormat/>
    <w:rsid w:val="002E6CAC"/>
    <w:pPr>
      <w:keepNext/>
      <w:keepLines/>
      <w:pageBreakBefore/>
      <w:numPr>
        <w:numId w:val="9"/>
      </w:numPr>
      <w:pBdr>
        <w:bottom w:val="single" w:sz="4" w:space="1" w:color="1F497D"/>
      </w:pBdr>
      <w:spacing w:before="600" w:after="360"/>
      <w:outlineLvl w:val="0"/>
    </w:pPr>
    <w:rPr>
      <w:rFonts w:eastAsia="Times New Roman"/>
      <w:b/>
      <w:bCs/>
      <w:caps/>
      <w:sz w:val="24"/>
      <w:szCs w:val="28"/>
    </w:rPr>
  </w:style>
  <w:style w:type="paragraph" w:styleId="Heading2">
    <w:name w:val="heading 2"/>
    <w:aliases w:val="1 SubHd 1,Sub Head"/>
    <w:basedOn w:val="Normal"/>
    <w:next w:val="Normal"/>
    <w:link w:val="Heading2Char"/>
    <w:unhideWhenUsed/>
    <w:qFormat/>
    <w:rsid w:val="0074267A"/>
    <w:pPr>
      <w:keepNext/>
      <w:keepLines/>
      <w:numPr>
        <w:ilvl w:val="1"/>
        <w:numId w:val="9"/>
      </w:numPr>
      <w:spacing w:before="360"/>
      <w:outlineLvl w:val="1"/>
    </w:pPr>
    <w:rPr>
      <w:rFonts w:eastAsia="Times New Roman"/>
      <w:b/>
      <w:bCs/>
      <w:caps/>
      <w:color w:val="262626" w:themeColor="text1" w:themeTint="D9"/>
      <w:szCs w:val="26"/>
    </w:rPr>
  </w:style>
  <w:style w:type="paragraph" w:styleId="Heading3">
    <w:name w:val="heading 3"/>
    <w:aliases w:val="1 SubHd 2,Case Study head"/>
    <w:basedOn w:val="Normal"/>
    <w:next w:val="Normal"/>
    <w:link w:val="Heading3Char"/>
    <w:unhideWhenUsed/>
    <w:qFormat/>
    <w:rsid w:val="00BA3BB5"/>
    <w:pPr>
      <w:keepNext/>
      <w:keepLines/>
      <w:numPr>
        <w:ilvl w:val="2"/>
        <w:numId w:val="9"/>
      </w:numPr>
      <w:spacing w:before="360" w:after="200"/>
      <w:outlineLvl w:val="2"/>
    </w:pPr>
    <w:rPr>
      <w:rFonts w:eastAsia="Times New Roman"/>
      <w:b/>
      <w:bCs/>
      <w:color w:val="005581"/>
      <w:u w:val="single"/>
    </w:rPr>
  </w:style>
  <w:style w:type="paragraph" w:styleId="Heading4">
    <w:name w:val="heading 4"/>
    <w:aliases w:val="1 SubHd 3"/>
    <w:basedOn w:val="Normal"/>
    <w:next w:val="Normal"/>
    <w:link w:val="Heading4Char"/>
    <w:unhideWhenUsed/>
    <w:qFormat/>
    <w:rsid w:val="00D221C4"/>
    <w:pPr>
      <w:keepNext/>
      <w:keepLines/>
      <w:numPr>
        <w:ilvl w:val="3"/>
        <w:numId w:val="9"/>
      </w:numPr>
      <w:spacing w:before="200"/>
      <w:outlineLvl w:val="3"/>
    </w:pPr>
    <w:rPr>
      <w:rFonts w:eastAsia="Times New Roman"/>
      <w:b/>
      <w:bCs/>
      <w:iCs/>
      <w:color w:val="7F7F7F" w:themeColor="text1" w:themeTint="80"/>
    </w:rPr>
  </w:style>
  <w:style w:type="paragraph" w:styleId="Heading5">
    <w:name w:val="heading 5"/>
    <w:basedOn w:val="Normal"/>
    <w:link w:val="Heading5Char"/>
    <w:qFormat/>
    <w:rsid w:val="00122B08"/>
    <w:pPr>
      <w:keepNext/>
      <w:keepLines/>
      <w:numPr>
        <w:ilvl w:val="4"/>
        <w:numId w:val="9"/>
      </w:numPr>
      <w:spacing w:before="200" w:line="240" w:lineRule="auto"/>
      <w:outlineLvl w:val="4"/>
    </w:pPr>
    <w:rPr>
      <w:rFonts w:ascii="Trebuchet MS" w:eastAsia="Times New Roman" w:hAnsi="Trebuchet MS"/>
      <w:b/>
      <w:color w:val="666666"/>
      <w:szCs w:val="24"/>
    </w:rPr>
  </w:style>
  <w:style w:type="paragraph" w:styleId="Heading6">
    <w:name w:val="heading 6"/>
    <w:basedOn w:val="Normal"/>
    <w:link w:val="Heading6Char"/>
    <w:qFormat/>
    <w:rsid w:val="007A53FB"/>
    <w:pPr>
      <w:keepNext/>
      <w:keepLines/>
      <w:numPr>
        <w:ilvl w:val="5"/>
        <w:numId w:val="9"/>
      </w:numPr>
      <w:spacing w:before="200" w:line="240" w:lineRule="auto"/>
      <w:outlineLvl w:val="5"/>
    </w:pPr>
    <w:rPr>
      <w:rFonts w:ascii="Trebuchet MS" w:eastAsia="Times New Roman" w:hAnsi="Trebuchet MS"/>
      <w:b/>
      <w:iCs/>
      <w:color w:val="666666"/>
      <w:szCs w:val="24"/>
    </w:rPr>
  </w:style>
  <w:style w:type="paragraph" w:styleId="Heading7">
    <w:name w:val="heading 7"/>
    <w:basedOn w:val="Normal"/>
    <w:link w:val="Heading7Char"/>
    <w:qFormat/>
    <w:rsid w:val="007A53FB"/>
    <w:pPr>
      <w:keepNext/>
      <w:keepLines/>
      <w:numPr>
        <w:ilvl w:val="6"/>
        <w:numId w:val="9"/>
      </w:numPr>
      <w:spacing w:before="200" w:line="240" w:lineRule="auto"/>
      <w:outlineLvl w:val="6"/>
    </w:pPr>
    <w:rPr>
      <w:rFonts w:ascii="Trebuchet MS" w:eastAsia="Times New Roman" w:hAnsi="Trebuchet MS"/>
      <w:b/>
      <w:iCs/>
      <w:color w:val="666666"/>
      <w:szCs w:val="24"/>
    </w:rPr>
  </w:style>
  <w:style w:type="paragraph" w:styleId="Heading8">
    <w:name w:val="heading 8"/>
    <w:basedOn w:val="Normal"/>
    <w:link w:val="Heading8Char"/>
    <w:qFormat/>
    <w:rsid w:val="007A53FB"/>
    <w:pPr>
      <w:keepNext/>
      <w:keepLines/>
      <w:numPr>
        <w:ilvl w:val="7"/>
        <w:numId w:val="9"/>
      </w:numPr>
      <w:spacing w:before="200" w:line="240" w:lineRule="auto"/>
      <w:outlineLvl w:val="7"/>
    </w:pPr>
    <w:rPr>
      <w:rFonts w:ascii="Trebuchet MS" w:eastAsia="Times New Roman" w:hAnsi="Trebuchet MS"/>
      <w:b/>
      <w:color w:val="666666"/>
      <w:szCs w:val="20"/>
    </w:rPr>
  </w:style>
  <w:style w:type="paragraph" w:styleId="Heading9">
    <w:name w:val="heading 9"/>
    <w:basedOn w:val="Normal"/>
    <w:link w:val="Heading9Char"/>
    <w:qFormat/>
    <w:rsid w:val="007A53FB"/>
    <w:pPr>
      <w:keepNext/>
      <w:keepLines/>
      <w:numPr>
        <w:ilvl w:val="8"/>
        <w:numId w:val="9"/>
      </w:numPr>
      <w:spacing w:before="200" w:line="240" w:lineRule="auto"/>
      <w:outlineLvl w:val="8"/>
    </w:pPr>
    <w:rPr>
      <w:rFonts w:ascii="Trebuchet MS" w:eastAsia="Times New Roman" w:hAnsi="Trebuchet MS"/>
      <w:b/>
      <w:iCs/>
      <w:color w:val="6666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Sec Heading Char"/>
    <w:link w:val="Heading1"/>
    <w:rsid w:val="002E6CAC"/>
    <w:rPr>
      <w:rFonts w:ascii="Calibri" w:eastAsia="Times New Roman" w:hAnsi="Calibri"/>
      <w:b/>
      <w:bCs/>
      <w:caps/>
      <w:sz w:val="24"/>
      <w:szCs w:val="28"/>
    </w:rPr>
  </w:style>
  <w:style w:type="character" w:customStyle="1" w:styleId="Heading2Char">
    <w:name w:val="Heading 2 Char"/>
    <w:aliases w:val="1 SubHd 1 Char,Sub Head Char"/>
    <w:link w:val="Heading2"/>
    <w:rsid w:val="0074267A"/>
    <w:rPr>
      <w:rFonts w:ascii="Calibri" w:eastAsia="Times New Roman" w:hAnsi="Calibri"/>
      <w:b/>
      <w:bCs/>
      <w:caps/>
      <w:color w:val="262626" w:themeColor="text1" w:themeTint="D9"/>
      <w:sz w:val="22"/>
      <w:szCs w:val="26"/>
    </w:rPr>
  </w:style>
  <w:style w:type="character" w:customStyle="1" w:styleId="Heading3Char">
    <w:name w:val="Heading 3 Char"/>
    <w:aliases w:val="1 SubHd 2 Char,Case Study head Char"/>
    <w:link w:val="Heading3"/>
    <w:rsid w:val="00BA3BB5"/>
    <w:rPr>
      <w:rFonts w:ascii="Calibri" w:eastAsia="Times New Roman" w:hAnsi="Calibri"/>
      <w:b/>
      <w:bCs/>
      <w:color w:val="005581"/>
      <w:sz w:val="22"/>
      <w:szCs w:val="22"/>
      <w:u w:val="single"/>
    </w:rPr>
  </w:style>
  <w:style w:type="paragraph" w:styleId="Footer">
    <w:name w:val="footer"/>
    <w:basedOn w:val="Normal"/>
    <w:link w:val="FooterChar"/>
    <w:uiPriority w:val="99"/>
    <w:unhideWhenUsed/>
    <w:rsid w:val="007A53FB"/>
    <w:pPr>
      <w:tabs>
        <w:tab w:val="center" w:pos="4680"/>
        <w:tab w:val="right" w:pos="9360"/>
      </w:tabs>
      <w:spacing w:line="240" w:lineRule="auto"/>
    </w:pPr>
  </w:style>
  <w:style w:type="character" w:customStyle="1" w:styleId="FooterChar">
    <w:name w:val="Footer Char"/>
    <w:link w:val="Footer"/>
    <w:uiPriority w:val="99"/>
    <w:rsid w:val="0052169A"/>
    <w:rPr>
      <w:rFonts w:ascii="Garamond" w:eastAsia="Calibri" w:hAnsi="Garamond" w:cs="Times New Roman"/>
      <w:sz w:val="22"/>
      <w:szCs w:val="22"/>
    </w:rPr>
  </w:style>
  <w:style w:type="paragraph" w:styleId="Header">
    <w:name w:val="header"/>
    <w:basedOn w:val="Normal"/>
    <w:link w:val="HeaderChar"/>
    <w:uiPriority w:val="99"/>
    <w:unhideWhenUsed/>
    <w:rsid w:val="007A53FB"/>
    <w:pPr>
      <w:tabs>
        <w:tab w:val="center" w:pos="4680"/>
        <w:tab w:val="right" w:pos="9360"/>
      </w:tabs>
      <w:spacing w:line="240" w:lineRule="auto"/>
    </w:pPr>
  </w:style>
  <w:style w:type="character" w:customStyle="1" w:styleId="HeaderChar">
    <w:name w:val="Header Char"/>
    <w:link w:val="Header"/>
    <w:uiPriority w:val="99"/>
    <w:rsid w:val="0052169A"/>
    <w:rPr>
      <w:rFonts w:ascii="Garamond" w:eastAsia="Calibri" w:hAnsi="Garamond" w:cs="Times New Roman"/>
      <w:sz w:val="22"/>
      <w:szCs w:val="22"/>
    </w:rPr>
  </w:style>
  <w:style w:type="paragraph" w:styleId="IntenseQuote">
    <w:name w:val="Intense Quote"/>
    <w:basedOn w:val="Normal"/>
    <w:link w:val="IntenseQuoteChar"/>
    <w:uiPriority w:val="30"/>
    <w:qFormat/>
    <w:rsid w:val="00F4489A"/>
    <w:pPr>
      <w:pBdr>
        <w:top w:val="double" w:sz="12" w:space="10" w:color="DD8047"/>
        <w:left w:val="double" w:sz="12" w:space="10" w:color="DD8047"/>
        <w:bottom w:val="double" w:sz="12" w:space="10" w:color="DD8047"/>
        <w:right w:val="double" w:sz="12" w:space="10" w:color="DD8047"/>
      </w:pBdr>
      <w:shd w:val="clear" w:color="auto" w:fill="FFFFFF"/>
      <w:spacing w:before="300" w:after="300"/>
      <w:ind w:left="720" w:right="720"/>
      <w:contextualSpacing/>
    </w:pPr>
    <w:rPr>
      <w:rFonts w:eastAsia="Tw Cen MT"/>
      <w:b/>
      <w:color w:val="DD8047"/>
      <w:sz w:val="23"/>
      <w:szCs w:val="20"/>
      <w:lang w:eastAsia="ja-JP"/>
    </w:rPr>
  </w:style>
  <w:style w:type="character" w:customStyle="1" w:styleId="IntenseQuoteChar">
    <w:name w:val="Intense Quote Char"/>
    <w:link w:val="IntenseQuote"/>
    <w:uiPriority w:val="30"/>
    <w:rsid w:val="00F4489A"/>
    <w:rPr>
      <w:rFonts w:ascii="Arial" w:hAnsi="Arial"/>
      <w:b/>
      <w:color w:val="DD8047"/>
      <w:sz w:val="23"/>
      <w:shd w:val="clear" w:color="auto" w:fill="FFFFFF"/>
      <w:lang w:eastAsia="ja-JP"/>
    </w:rPr>
  </w:style>
  <w:style w:type="paragraph" w:styleId="Subtitle">
    <w:name w:val="Subtitle"/>
    <w:basedOn w:val="Normal"/>
    <w:link w:val="SubtitleChar"/>
    <w:uiPriority w:val="11"/>
    <w:qFormat/>
    <w:rsid w:val="0052169A"/>
    <w:pPr>
      <w:spacing w:after="720" w:line="240" w:lineRule="auto"/>
    </w:pPr>
    <w:rPr>
      <w:rFonts w:ascii="Tw Cen MT" w:eastAsia="Tw Cen MT" w:hAnsi="Tw Cen MT"/>
      <w:b/>
      <w:caps/>
      <w:color w:val="DD8047"/>
      <w:spacing w:val="50"/>
      <w:sz w:val="24"/>
      <w:szCs w:val="20"/>
      <w:lang w:eastAsia="ja-JP"/>
    </w:rPr>
  </w:style>
  <w:style w:type="character" w:customStyle="1" w:styleId="SubtitleChar">
    <w:name w:val="Subtitle Char"/>
    <w:link w:val="Subtitle"/>
    <w:uiPriority w:val="11"/>
    <w:rsid w:val="0052169A"/>
    <w:rPr>
      <w:rFonts w:ascii="Tw Cen MT" w:hAnsi="Tw Cen MT" w:cs="Times New Roman"/>
      <w:b/>
      <w:caps/>
      <w:color w:val="DD8047"/>
      <w:spacing w:val="50"/>
      <w:sz w:val="24"/>
      <w:lang w:eastAsia="ja-JP"/>
    </w:rPr>
  </w:style>
  <w:style w:type="paragraph" w:styleId="Title">
    <w:name w:val="Title"/>
    <w:basedOn w:val="Normal"/>
    <w:link w:val="TitleChar"/>
    <w:qFormat/>
    <w:rsid w:val="007A53FB"/>
    <w:pPr>
      <w:tabs>
        <w:tab w:val="left" w:pos="720"/>
      </w:tabs>
      <w:spacing w:line="240" w:lineRule="auto"/>
      <w:ind w:left="4320"/>
    </w:pPr>
    <w:rPr>
      <w:rFonts w:ascii="Trebuchet MS" w:eastAsia="Times New Roman" w:hAnsi="Trebuchet MS"/>
      <w:b/>
      <w:color w:val="1A1A1A"/>
      <w:sz w:val="36"/>
      <w:szCs w:val="20"/>
    </w:rPr>
  </w:style>
  <w:style w:type="character" w:customStyle="1" w:styleId="TitleChar">
    <w:name w:val="Title Char"/>
    <w:link w:val="Title"/>
    <w:rsid w:val="0052169A"/>
    <w:rPr>
      <w:rFonts w:ascii="Trebuchet MS" w:eastAsia="Times New Roman" w:hAnsi="Trebuchet MS"/>
      <w:b/>
      <w:color w:val="1A1A1A"/>
      <w:sz w:val="36"/>
    </w:rPr>
  </w:style>
  <w:style w:type="paragraph" w:styleId="BalloonText">
    <w:name w:val="Balloon Text"/>
    <w:basedOn w:val="Normal"/>
    <w:link w:val="BalloonTextChar"/>
    <w:uiPriority w:val="99"/>
    <w:semiHidden/>
    <w:unhideWhenUsed/>
    <w:rsid w:val="007A53FB"/>
    <w:pPr>
      <w:spacing w:line="240" w:lineRule="auto"/>
    </w:pPr>
    <w:rPr>
      <w:sz w:val="16"/>
      <w:szCs w:val="16"/>
    </w:rPr>
  </w:style>
  <w:style w:type="character" w:customStyle="1" w:styleId="BalloonTextChar">
    <w:name w:val="Balloon Text Char"/>
    <w:link w:val="BalloonText"/>
    <w:uiPriority w:val="99"/>
    <w:semiHidden/>
    <w:rsid w:val="0052169A"/>
    <w:rPr>
      <w:rFonts w:ascii="Arial" w:eastAsia="Calibri" w:hAnsi="Arial" w:cs="Tahoma"/>
      <w:sz w:val="16"/>
      <w:szCs w:val="16"/>
    </w:rPr>
  </w:style>
  <w:style w:type="character" w:styleId="BookTitle">
    <w:name w:val="Book Title"/>
    <w:uiPriority w:val="33"/>
    <w:qFormat/>
    <w:rsid w:val="0052169A"/>
    <w:rPr>
      <w:rFonts w:ascii="Tw Cen MT" w:hAnsi="Tw Cen MT" w:cs="Times New Roman"/>
      <w:i/>
      <w:color w:val="775F55"/>
      <w:sz w:val="23"/>
      <w:szCs w:val="20"/>
    </w:rPr>
  </w:style>
  <w:style w:type="paragraph" w:styleId="Caption">
    <w:name w:val="caption"/>
    <w:basedOn w:val="Normal"/>
    <w:next w:val="Normal"/>
    <w:unhideWhenUsed/>
    <w:qFormat/>
    <w:rsid w:val="007A53FB"/>
    <w:pPr>
      <w:spacing w:line="240" w:lineRule="auto"/>
    </w:pPr>
    <w:rPr>
      <w:rFonts w:eastAsia="Times New Roman"/>
      <w:b/>
      <w:bCs/>
      <w:color w:val="4F81BD"/>
      <w:szCs w:val="18"/>
    </w:rPr>
  </w:style>
  <w:style w:type="character" w:styleId="Emphasis">
    <w:name w:val="Emphasis"/>
    <w:qFormat/>
    <w:rsid w:val="007A53FB"/>
    <w:rPr>
      <w:i/>
      <w:iCs/>
    </w:rPr>
  </w:style>
  <w:style w:type="character" w:customStyle="1" w:styleId="Heading4Char">
    <w:name w:val="Heading 4 Char"/>
    <w:aliases w:val="1 SubHd 3 Char"/>
    <w:link w:val="Heading4"/>
    <w:rsid w:val="00D221C4"/>
    <w:rPr>
      <w:rFonts w:ascii="Calibri" w:eastAsia="Times New Roman" w:hAnsi="Calibri"/>
      <w:b/>
      <w:bCs/>
      <w:iCs/>
      <w:color w:val="7F7F7F" w:themeColor="text1" w:themeTint="80"/>
      <w:sz w:val="22"/>
      <w:szCs w:val="22"/>
    </w:rPr>
  </w:style>
  <w:style w:type="character" w:customStyle="1" w:styleId="Heading5Char">
    <w:name w:val="Heading 5 Char"/>
    <w:link w:val="Heading5"/>
    <w:rsid w:val="00122B08"/>
    <w:rPr>
      <w:rFonts w:ascii="Trebuchet MS" w:eastAsia="Times New Roman" w:hAnsi="Trebuchet MS"/>
      <w:b/>
      <w:color w:val="666666"/>
      <w:sz w:val="22"/>
      <w:szCs w:val="24"/>
    </w:rPr>
  </w:style>
  <w:style w:type="character" w:customStyle="1" w:styleId="Heading6Char">
    <w:name w:val="Heading 6 Char"/>
    <w:link w:val="Heading6"/>
    <w:rsid w:val="0052169A"/>
    <w:rPr>
      <w:rFonts w:ascii="Trebuchet MS" w:eastAsia="Times New Roman" w:hAnsi="Trebuchet MS"/>
      <w:b/>
      <w:iCs/>
      <w:color w:val="666666"/>
      <w:sz w:val="22"/>
      <w:szCs w:val="24"/>
    </w:rPr>
  </w:style>
  <w:style w:type="character" w:customStyle="1" w:styleId="Heading7Char">
    <w:name w:val="Heading 7 Char"/>
    <w:link w:val="Heading7"/>
    <w:rsid w:val="0052169A"/>
    <w:rPr>
      <w:rFonts w:ascii="Trebuchet MS" w:eastAsia="Times New Roman" w:hAnsi="Trebuchet MS"/>
      <w:b/>
      <w:iCs/>
      <w:color w:val="666666"/>
      <w:sz w:val="22"/>
      <w:szCs w:val="24"/>
    </w:rPr>
  </w:style>
  <w:style w:type="character" w:customStyle="1" w:styleId="Heading8Char">
    <w:name w:val="Heading 8 Char"/>
    <w:link w:val="Heading8"/>
    <w:rsid w:val="0052169A"/>
    <w:rPr>
      <w:rFonts w:ascii="Trebuchet MS" w:eastAsia="Times New Roman" w:hAnsi="Trebuchet MS"/>
      <w:b/>
      <w:color w:val="666666"/>
      <w:sz w:val="22"/>
    </w:rPr>
  </w:style>
  <w:style w:type="character" w:customStyle="1" w:styleId="Heading9Char">
    <w:name w:val="Heading 9 Char"/>
    <w:link w:val="Heading9"/>
    <w:rsid w:val="0052169A"/>
    <w:rPr>
      <w:rFonts w:ascii="Trebuchet MS" w:eastAsia="Times New Roman" w:hAnsi="Trebuchet MS"/>
      <w:b/>
      <w:iCs/>
      <w:color w:val="666666"/>
      <w:sz w:val="22"/>
    </w:rPr>
  </w:style>
  <w:style w:type="character" w:styleId="Hyperlink">
    <w:name w:val="Hyperlink"/>
    <w:uiPriority w:val="99"/>
    <w:unhideWhenUsed/>
    <w:rsid w:val="007A53FB"/>
    <w:rPr>
      <w:rFonts w:ascii="Adobe Garamond Pro" w:hAnsi="Adobe Garamond Pro"/>
      <w:color w:val="08436B"/>
      <w:sz w:val="20"/>
      <w:u w:val="single"/>
    </w:rPr>
  </w:style>
  <w:style w:type="character" w:styleId="IntenseEmphasis">
    <w:name w:val="Intense Emphasis"/>
    <w:uiPriority w:val="21"/>
    <w:qFormat/>
    <w:rsid w:val="0052169A"/>
    <w:rPr>
      <w:rFonts w:ascii="Tw Cen MT" w:hAnsi="Tw Cen MT"/>
      <w:b/>
      <w:dstrike w:val="0"/>
      <w:color w:val="DD8047"/>
      <w:spacing w:val="10"/>
      <w:w w:val="100"/>
      <w:kern w:val="0"/>
      <w:position w:val="0"/>
      <w:sz w:val="23"/>
      <w:vertAlign w:val="baseline"/>
    </w:rPr>
  </w:style>
  <w:style w:type="character" w:styleId="IntenseReference">
    <w:name w:val="Intense Reference"/>
    <w:uiPriority w:val="32"/>
    <w:qFormat/>
    <w:rsid w:val="0052169A"/>
    <w:rPr>
      <w:rFonts w:ascii="Tw Cen MT" w:hAnsi="Tw Cen MT"/>
      <w:b/>
      <w:caps/>
      <w:color w:val="94B6D2"/>
      <w:spacing w:val="10"/>
      <w:w w:val="100"/>
      <w:position w:val="0"/>
      <w:sz w:val="20"/>
      <w:szCs w:val="18"/>
      <w:u w:val="single" w:color="94B6D2"/>
      <w:bdr w:val="none" w:sz="0" w:space="0" w:color="auto"/>
    </w:rPr>
  </w:style>
  <w:style w:type="paragraph" w:styleId="List">
    <w:name w:val="List"/>
    <w:basedOn w:val="Normal"/>
    <w:uiPriority w:val="99"/>
    <w:semiHidden/>
    <w:unhideWhenUsed/>
    <w:rsid w:val="0052169A"/>
    <w:pPr>
      <w:ind w:left="360" w:hanging="360"/>
    </w:pPr>
  </w:style>
  <w:style w:type="paragraph" w:styleId="List2">
    <w:name w:val="List 2"/>
    <w:basedOn w:val="Normal"/>
    <w:uiPriority w:val="99"/>
    <w:semiHidden/>
    <w:unhideWhenUsed/>
    <w:rsid w:val="0052169A"/>
    <w:pPr>
      <w:ind w:left="720" w:hanging="360"/>
    </w:pPr>
  </w:style>
  <w:style w:type="paragraph" w:styleId="ListBullet">
    <w:name w:val="List Bullet"/>
    <w:basedOn w:val="Normal"/>
    <w:uiPriority w:val="36"/>
    <w:unhideWhenUsed/>
    <w:qFormat/>
    <w:rsid w:val="0052169A"/>
    <w:pPr>
      <w:numPr>
        <w:numId w:val="2"/>
      </w:numPr>
    </w:pPr>
    <w:rPr>
      <w:sz w:val="24"/>
    </w:rPr>
  </w:style>
  <w:style w:type="paragraph" w:styleId="ListBullet2">
    <w:name w:val="List Bullet 2"/>
    <w:basedOn w:val="Normal"/>
    <w:uiPriority w:val="36"/>
    <w:unhideWhenUsed/>
    <w:qFormat/>
    <w:rsid w:val="0052169A"/>
    <w:pPr>
      <w:numPr>
        <w:numId w:val="3"/>
      </w:numPr>
    </w:pPr>
    <w:rPr>
      <w:color w:val="94B6D2"/>
    </w:rPr>
  </w:style>
  <w:style w:type="paragraph" w:styleId="ListBullet3">
    <w:name w:val="List Bullet 3"/>
    <w:basedOn w:val="Normal"/>
    <w:uiPriority w:val="36"/>
    <w:unhideWhenUsed/>
    <w:qFormat/>
    <w:rsid w:val="0052169A"/>
    <w:pPr>
      <w:numPr>
        <w:numId w:val="4"/>
      </w:numPr>
    </w:pPr>
    <w:rPr>
      <w:color w:val="DD8047"/>
    </w:rPr>
  </w:style>
  <w:style w:type="paragraph" w:styleId="ListBullet4">
    <w:name w:val="List Bullet 4"/>
    <w:basedOn w:val="Normal"/>
    <w:uiPriority w:val="36"/>
    <w:unhideWhenUsed/>
    <w:qFormat/>
    <w:rsid w:val="0052169A"/>
    <w:pPr>
      <w:numPr>
        <w:numId w:val="5"/>
      </w:numPr>
    </w:pPr>
    <w:rPr>
      <w:caps/>
      <w:spacing w:val="4"/>
    </w:rPr>
  </w:style>
  <w:style w:type="paragraph" w:styleId="ListBullet5">
    <w:name w:val="List Bullet 5"/>
    <w:basedOn w:val="Normal"/>
    <w:uiPriority w:val="36"/>
    <w:unhideWhenUsed/>
    <w:qFormat/>
    <w:rsid w:val="0052169A"/>
    <w:pPr>
      <w:numPr>
        <w:numId w:val="6"/>
      </w:numPr>
    </w:pPr>
  </w:style>
  <w:style w:type="paragraph" w:styleId="ListParagraph">
    <w:name w:val="List Paragraph"/>
    <w:aliases w:val="1 Bull Sp,Bulleted List,3,POCG Table Text"/>
    <w:basedOn w:val="Normal"/>
    <w:link w:val="ListParagraphChar"/>
    <w:uiPriority w:val="34"/>
    <w:qFormat/>
    <w:rsid w:val="001D1C33"/>
    <w:pPr>
      <w:numPr>
        <w:numId w:val="13"/>
      </w:numPr>
    </w:pPr>
  </w:style>
  <w:style w:type="numbering" w:customStyle="1" w:styleId="MedianListStyle">
    <w:name w:val="Median List Style"/>
    <w:uiPriority w:val="99"/>
    <w:rsid w:val="0052169A"/>
    <w:pPr>
      <w:numPr>
        <w:numId w:val="1"/>
      </w:numPr>
    </w:pPr>
  </w:style>
  <w:style w:type="paragraph" w:styleId="NoSpacing">
    <w:name w:val="No Spacing"/>
    <w:link w:val="NoSpacingChar"/>
    <w:uiPriority w:val="1"/>
    <w:qFormat/>
    <w:rsid w:val="007A53FB"/>
    <w:rPr>
      <w:rFonts w:ascii="Calibri" w:eastAsia="Times New Roman" w:hAnsi="Calibri"/>
      <w:sz w:val="22"/>
      <w:szCs w:val="22"/>
    </w:rPr>
  </w:style>
  <w:style w:type="paragraph" w:styleId="Quote">
    <w:name w:val="Quote"/>
    <w:basedOn w:val="Normal"/>
    <w:link w:val="QuoteChar"/>
    <w:uiPriority w:val="29"/>
    <w:qFormat/>
    <w:rsid w:val="0052169A"/>
    <w:rPr>
      <w:rFonts w:ascii="Tw Cen MT" w:eastAsia="Tw Cen MT" w:hAnsi="Tw Cen MT"/>
      <w:i/>
      <w:smallCaps/>
      <w:color w:val="775F55"/>
      <w:spacing w:val="6"/>
      <w:sz w:val="23"/>
      <w:szCs w:val="20"/>
      <w:lang w:eastAsia="ja-JP"/>
    </w:rPr>
  </w:style>
  <w:style w:type="character" w:customStyle="1" w:styleId="QuoteChar">
    <w:name w:val="Quote Char"/>
    <w:link w:val="Quote"/>
    <w:uiPriority w:val="29"/>
    <w:rsid w:val="0052169A"/>
    <w:rPr>
      <w:rFonts w:cs="Times New Roman"/>
      <w:i/>
      <w:smallCaps/>
      <w:color w:val="775F55"/>
      <w:spacing w:val="6"/>
      <w:sz w:val="23"/>
      <w:szCs w:val="20"/>
      <w:lang w:eastAsia="ja-JP"/>
    </w:rPr>
  </w:style>
  <w:style w:type="character" w:styleId="Strong">
    <w:name w:val="Strong"/>
    <w:qFormat/>
    <w:rsid w:val="007A53FB"/>
    <w:rPr>
      <w:b/>
      <w:bCs/>
    </w:rPr>
  </w:style>
  <w:style w:type="character" w:styleId="SubtleEmphasis">
    <w:name w:val="Subtle Emphasis"/>
    <w:uiPriority w:val="19"/>
    <w:qFormat/>
    <w:rsid w:val="0052169A"/>
    <w:rPr>
      <w:rFonts w:ascii="Tw Cen MT" w:hAnsi="Tw Cen MT"/>
      <w:i/>
      <w:sz w:val="23"/>
    </w:rPr>
  </w:style>
  <w:style w:type="character" w:styleId="SubtleReference">
    <w:name w:val="Subtle Reference"/>
    <w:uiPriority w:val="31"/>
    <w:qFormat/>
    <w:rsid w:val="007A53FB"/>
    <w:rPr>
      <w:smallCaps/>
      <w:color w:val="C0504D"/>
      <w:u w:val="single"/>
    </w:rPr>
  </w:style>
  <w:style w:type="table" w:styleId="TableGrid">
    <w:name w:val="Table Grid"/>
    <w:basedOn w:val="TableNormal"/>
    <w:rsid w:val="007A53FB"/>
    <w:rPr>
      <w:rFonts w:ascii="Calibri" w:eastAsia="Calibri" w:hAnsi="Calibri"/>
      <w:sz w:val="22"/>
      <w:szCs w:val="22"/>
    </w:rPr>
    <w:tblPr>
      <w:tblBorders>
        <w:top w:val="single" w:sz="4" w:space="0" w:color="000000"/>
        <w:bottom w:val="single" w:sz="4" w:space="0" w:color="000000"/>
        <w:insideH w:val="single" w:sz="4" w:space="0" w:color="000000"/>
      </w:tblBorders>
    </w:tblPr>
    <w:tblStylePr w:type="firstRow">
      <w:pPr>
        <w:wordWrap/>
        <w:spacing w:afterLines="0" w:afterAutospacing="0"/>
      </w:pPr>
      <w:rPr>
        <w:rFonts w:ascii="Arial" w:hAnsi="Arial"/>
        <w:b/>
        <w:i w:val="0"/>
        <w:color w:val="08436B"/>
        <w:u w:val="none"/>
      </w:rPr>
      <w:tblPr/>
      <w:tcPr>
        <w:tcBorders>
          <w:top w:val="nil"/>
          <w:left w:val="nil"/>
          <w:bottom w:val="single" w:sz="4" w:space="0" w:color="auto"/>
          <w:right w:val="nil"/>
          <w:insideH w:val="nil"/>
          <w:insideV w:val="nil"/>
          <w:tl2br w:val="nil"/>
          <w:tr2bl w:val="nil"/>
        </w:tcBorders>
      </w:tcPr>
    </w:tblStylePr>
  </w:style>
  <w:style w:type="paragraph" w:styleId="TableofAuthorities">
    <w:name w:val="table of authorities"/>
    <w:basedOn w:val="Normal"/>
    <w:next w:val="Normal"/>
    <w:uiPriority w:val="99"/>
    <w:semiHidden/>
    <w:unhideWhenUsed/>
    <w:rsid w:val="0052169A"/>
    <w:pPr>
      <w:ind w:left="220" w:hanging="220"/>
    </w:pPr>
  </w:style>
  <w:style w:type="paragraph" w:styleId="TOC1">
    <w:name w:val="toc 1"/>
    <w:basedOn w:val="Normal"/>
    <w:next w:val="Normal"/>
    <w:autoRedefine/>
    <w:uiPriority w:val="39"/>
    <w:unhideWhenUsed/>
    <w:qFormat/>
    <w:rsid w:val="007A53FB"/>
    <w:pPr>
      <w:spacing w:after="100"/>
    </w:pPr>
  </w:style>
  <w:style w:type="paragraph" w:styleId="TOC2">
    <w:name w:val="toc 2"/>
    <w:basedOn w:val="Normal"/>
    <w:next w:val="Normal"/>
    <w:autoRedefine/>
    <w:uiPriority w:val="39"/>
    <w:unhideWhenUsed/>
    <w:qFormat/>
    <w:rsid w:val="007A53FB"/>
    <w:pPr>
      <w:spacing w:after="100"/>
      <w:ind w:left="200"/>
    </w:pPr>
  </w:style>
  <w:style w:type="paragraph" w:styleId="TOC3">
    <w:name w:val="toc 3"/>
    <w:basedOn w:val="Normal"/>
    <w:next w:val="Normal"/>
    <w:autoRedefine/>
    <w:uiPriority w:val="39"/>
    <w:unhideWhenUsed/>
    <w:qFormat/>
    <w:rsid w:val="007A53FB"/>
    <w:pPr>
      <w:spacing w:after="100"/>
      <w:ind w:left="400"/>
    </w:pPr>
  </w:style>
  <w:style w:type="paragraph" w:styleId="TOC4">
    <w:name w:val="toc 4"/>
    <w:basedOn w:val="RedNotes-Attention"/>
    <w:next w:val="Normal"/>
    <w:autoRedefine/>
    <w:uiPriority w:val="39"/>
    <w:rsid w:val="007A53FB"/>
    <w:pPr>
      <w:tabs>
        <w:tab w:val="left" w:pos="1008"/>
        <w:tab w:val="right" w:leader="dot" w:pos="9360"/>
      </w:tabs>
      <w:ind w:left="720"/>
    </w:pPr>
    <w:rPr>
      <w:szCs w:val="18"/>
    </w:rPr>
  </w:style>
  <w:style w:type="paragraph" w:styleId="TOC5">
    <w:name w:val="toc 5"/>
    <w:basedOn w:val="BlueText-TrainingIssues"/>
    <w:next w:val="Normal"/>
    <w:autoRedefine/>
    <w:uiPriority w:val="39"/>
    <w:rsid w:val="007A53FB"/>
    <w:pPr>
      <w:tabs>
        <w:tab w:val="left" w:pos="1008"/>
        <w:tab w:val="right" w:leader="dot" w:pos="9360"/>
      </w:tabs>
      <w:ind w:left="720"/>
    </w:pPr>
    <w:rPr>
      <w:szCs w:val="18"/>
    </w:rPr>
  </w:style>
  <w:style w:type="paragraph" w:styleId="TOC6">
    <w:name w:val="toc 6"/>
    <w:basedOn w:val="Normal"/>
    <w:next w:val="Normal"/>
    <w:autoRedefine/>
    <w:uiPriority w:val="39"/>
    <w:rsid w:val="007A53FB"/>
    <w:pPr>
      <w:spacing w:line="240" w:lineRule="auto"/>
      <w:ind w:left="1200"/>
    </w:pPr>
    <w:rPr>
      <w:rFonts w:eastAsia="Times New Roman"/>
      <w:color w:val="666666"/>
      <w:szCs w:val="18"/>
    </w:rPr>
  </w:style>
  <w:style w:type="paragraph" w:styleId="TOC7">
    <w:name w:val="toc 7"/>
    <w:basedOn w:val="Normal"/>
    <w:next w:val="Normal"/>
    <w:autoRedefine/>
    <w:uiPriority w:val="39"/>
    <w:rsid w:val="007A53FB"/>
    <w:pPr>
      <w:spacing w:line="240" w:lineRule="auto"/>
      <w:ind w:left="1440"/>
    </w:pPr>
    <w:rPr>
      <w:rFonts w:eastAsia="Times New Roman"/>
      <w:color w:val="666666"/>
      <w:szCs w:val="18"/>
    </w:rPr>
  </w:style>
  <w:style w:type="paragraph" w:styleId="TOC8">
    <w:name w:val="toc 8"/>
    <w:basedOn w:val="Normal"/>
    <w:next w:val="Normal"/>
    <w:autoRedefine/>
    <w:uiPriority w:val="39"/>
    <w:rsid w:val="007A53FB"/>
    <w:pPr>
      <w:spacing w:line="240" w:lineRule="auto"/>
      <w:ind w:left="1680"/>
    </w:pPr>
    <w:rPr>
      <w:rFonts w:eastAsia="Times New Roman"/>
      <w:color w:val="666666"/>
      <w:szCs w:val="18"/>
    </w:rPr>
  </w:style>
  <w:style w:type="paragraph" w:styleId="TOC9">
    <w:name w:val="toc 9"/>
    <w:basedOn w:val="Normal"/>
    <w:next w:val="Normal"/>
    <w:autoRedefine/>
    <w:uiPriority w:val="39"/>
    <w:rsid w:val="007A53FB"/>
    <w:pPr>
      <w:spacing w:line="240" w:lineRule="auto"/>
      <w:ind w:left="1920"/>
    </w:pPr>
    <w:rPr>
      <w:rFonts w:eastAsia="Times New Roman"/>
      <w:color w:val="666666"/>
      <w:szCs w:val="18"/>
    </w:rPr>
  </w:style>
  <w:style w:type="character" w:customStyle="1" w:styleId="NoSpacingChar">
    <w:name w:val="No Spacing Char"/>
    <w:link w:val="NoSpacing"/>
    <w:uiPriority w:val="1"/>
    <w:rsid w:val="0052169A"/>
    <w:rPr>
      <w:rFonts w:ascii="Calibri" w:eastAsia="Times New Roman" w:hAnsi="Calibri"/>
      <w:sz w:val="22"/>
      <w:szCs w:val="22"/>
      <w:lang w:val="en-US" w:eastAsia="en-US" w:bidi="ar-SA"/>
    </w:rPr>
  </w:style>
  <w:style w:type="paragraph" w:customStyle="1" w:styleId="HeaderEven">
    <w:name w:val="Header Even"/>
    <w:basedOn w:val="Normal"/>
    <w:uiPriority w:val="39"/>
    <w:semiHidden/>
    <w:unhideWhenUsed/>
    <w:qFormat/>
    <w:rsid w:val="0052169A"/>
    <w:pPr>
      <w:pBdr>
        <w:bottom w:val="single" w:sz="4" w:space="1" w:color="94B6D2"/>
      </w:pBdr>
      <w:spacing w:line="240" w:lineRule="auto"/>
    </w:pPr>
    <w:rPr>
      <w:rFonts w:eastAsia="Times New Roman"/>
      <w:b/>
      <w:color w:val="775F55"/>
      <w:szCs w:val="24"/>
      <w:lang w:eastAsia="ko-KR"/>
    </w:rPr>
  </w:style>
  <w:style w:type="paragraph" w:customStyle="1" w:styleId="FooterEven">
    <w:name w:val="Footer Even"/>
    <w:basedOn w:val="Normal"/>
    <w:uiPriority w:val="49"/>
    <w:semiHidden/>
    <w:unhideWhenUsed/>
    <w:rsid w:val="0052169A"/>
    <w:pPr>
      <w:pBdr>
        <w:top w:val="single" w:sz="4" w:space="1" w:color="94B6D2"/>
      </w:pBdr>
    </w:pPr>
    <w:rPr>
      <w:color w:val="775F55"/>
    </w:rPr>
  </w:style>
  <w:style w:type="paragraph" w:customStyle="1" w:styleId="HeaderOdd">
    <w:name w:val="Header Odd"/>
    <w:basedOn w:val="Normal"/>
    <w:uiPriority w:val="39"/>
    <w:semiHidden/>
    <w:unhideWhenUsed/>
    <w:qFormat/>
    <w:rsid w:val="0052169A"/>
    <w:pPr>
      <w:pBdr>
        <w:bottom w:val="single" w:sz="4" w:space="1" w:color="94B6D2"/>
      </w:pBdr>
      <w:spacing w:line="240" w:lineRule="auto"/>
      <w:jc w:val="right"/>
    </w:pPr>
    <w:rPr>
      <w:rFonts w:eastAsia="Times New Roman"/>
      <w:b/>
      <w:color w:val="775F55"/>
      <w:szCs w:val="24"/>
      <w:lang w:eastAsia="ko-KR"/>
    </w:rPr>
  </w:style>
  <w:style w:type="paragraph" w:customStyle="1" w:styleId="FooterOdd">
    <w:name w:val="Footer Odd"/>
    <w:basedOn w:val="Normal"/>
    <w:uiPriority w:val="39"/>
    <w:semiHidden/>
    <w:unhideWhenUsed/>
    <w:qFormat/>
    <w:rsid w:val="0052169A"/>
    <w:pPr>
      <w:pBdr>
        <w:top w:val="single" w:sz="4" w:space="1" w:color="94B6D2"/>
      </w:pBdr>
      <w:jc w:val="right"/>
    </w:pPr>
    <w:rPr>
      <w:color w:val="775F55"/>
    </w:rPr>
  </w:style>
  <w:style w:type="paragraph" w:styleId="TOCHeading">
    <w:name w:val="TOC Heading"/>
    <w:basedOn w:val="Heading1"/>
    <w:next w:val="Normal"/>
    <w:uiPriority w:val="39"/>
    <w:unhideWhenUsed/>
    <w:qFormat/>
    <w:rsid w:val="007A53FB"/>
    <w:pPr>
      <w:numPr>
        <w:numId w:val="0"/>
      </w:numPr>
      <w:tabs>
        <w:tab w:val="left" w:pos="8640"/>
      </w:tabs>
      <w:spacing w:before="240" w:after="120"/>
      <w:outlineLvl w:val="9"/>
    </w:pPr>
    <w:rPr>
      <w:color w:val="00567E"/>
    </w:rPr>
  </w:style>
  <w:style w:type="table" w:styleId="ColorfulList-Accent1">
    <w:name w:val="Colorful List Accent 1"/>
    <w:basedOn w:val="TableNormal"/>
    <w:uiPriority w:val="41"/>
    <w:rsid w:val="00555189"/>
    <w:rPr>
      <w:color w:val="000000"/>
    </w:rPr>
    <w:tblPr>
      <w:tblStyleRowBandSize w:val="1"/>
      <w:tblStyleColBandSize w:val="1"/>
    </w:tblPr>
    <w:tcPr>
      <w:shd w:val="clear" w:color="auto" w:fill="F4F7FA"/>
    </w:tcPr>
    <w:tblStylePr w:type="firstRow">
      <w:rPr>
        <w:b/>
        <w:bCs/>
        <w:color w:val="FFFFFF"/>
      </w:rPr>
      <w:tblPr/>
      <w:tcPr>
        <w:tcBorders>
          <w:bottom w:val="single" w:sz="12" w:space="0" w:color="FFFFFF"/>
        </w:tcBorders>
        <w:shd w:val="clear" w:color="auto" w:fill="C46024"/>
      </w:tcPr>
    </w:tblStylePr>
    <w:tblStylePr w:type="lastRow">
      <w:rPr>
        <w:b/>
        <w:bCs/>
        <w:color w:val="C4602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cPr>
    </w:tblStylePr>
    <w:tblStylePr w:type="band1Horz">
      <w:tblPr/>
      <w:tcPr>
        <w:shd w:val="clear" w:color="auto" w:fill="E9F0F6"/>
      </w:tcPr>
    </w:tblStylePr>
  </w:style>
  <w:style w:type="table" w:styleId="ColorfulShading-Accent1">
    <w:name w:val="Colorful Shading Accent 1"/>
    <w:basedOn w:val="TableNormal"/>
    <w:uiPriority w:val="41"/>
    <w:rsid w:val="003B18A8"/>
    <w:rPr>
      <w:color w:val="000000"/>
    </w:rPr>
    <w:tblPr>
      <w:tblStyleRowBandSize w:val="1"/>
      <w:tblStyleColBandSize w:val="1"/>
      <w:tblBorders>
        <w:top w:val="single" w:sz="24" w:space="0" w:color="DD8047"/>
        <w:left w:val="single" w:sz="4" w:space="0" w:color="94B6D2"/>
        <w:bottom w:val="single" w:sz="4" w:space="0" w:color="94B6D2"/>
        <w:right w:val="single" w:sz="4" w:space="0" w:color="94B6D2"/>
        <w:insideH w:val="single" w:sz="4" w:space="0" w:color="FFFFFF"/>
        <w:insideV w:val="single" w:sz="4" w:space="0" w:color="FFFFFF"/>
      </w:tblBorders>
    </w:tblPr>
    <w:tcPr>
      <w:shd w:val="clear" w:color="auto" w:fill="F4F7FA"/>
    </w:tcPr>
    <w:tblStylePr w:type="firstRow">
      <w:rPr>
        <w:b/>
        <w:bCs/>
      </w:rPr>
      <w:tblPr/>
      <w:tcPr>
        <w:tcBorders>
          <w:top w:val="nil"/>
          <w:left w:val="nil"/>
          <w:bottom w:val="single" w:sz="24" w:space="0" w:color="DD80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F6F97"/>
      </w:tcPr>
    </w:tblStylePr>
    <w:tblStylePr w:type="firstCol">
      <w:rPr>
        <w:color w:val="FFFFFF"/>
      </w:rPr>
      <w:tblPr/>
      <w:tcPr>
        <w:tcBorders>
          <w:top w:val="nil"/>
          <w:left w:val="nil"/>
          <w:bottom w:val="nil"/>
          <w:right w:val="nil"/>
          <w:insideH w:val="single" w:sz="4" w:space="0" w:color="3F6F97"/>
          <w:insideV w:val="nil"/>
        </w:tcBorders>
        <w:shd w:val="clear" w:color="auto" w:fill="3F6F97"/>
      </w:tcPr>
    </w:tblStylePr>
    <w:tblStylePr w:type="lastCol">
      <w:rPr>
        <w:color w:val="FFFFFF"/>
      </w:rPr>
      <w:tblPr/>
      <w:tcPr>
        <w:tcBorders>
          <w:top w:val="nil"/>
          <w:left w:val="nil"/>
          <w:bottom w:val="nil"/>
          <w:right w:val="nil"/>
          <w:insideH w:val="nil"/>
          <w:insideV w:val="nil"/>
        </w:tcBorders>
        <w:shd w:val="clear" w:color="auto" w:fill="3F6F97"/>
      </w:tcPr>
    </w:tblStylePr>
    <w:tblStylePr w:type="band1Vert">
      <w:tblPr/>
      <w:tcPr>
        <w:shd w:val="clear" w:color="auto" w:fill="D4E1ED"/>
      </w:tcPr>
    </w:tblStylePr>
    <w:tblStylePr w:type="band1Horz">
      <w:tblPr/>
      <w:tcPr>
        <w:shd w:val="clear" w:color="auto" w:fill="C9DAE8"/>
      </w:tcPr>
    </w:tblStylePr>
    <w:tblStylePr w:type="neCell">
      <w:rPr>
        <w:color w:val="000000"/>
      </w:rPr>
    </w:tblStylePr>
    <w:tblStylePr w:type="nwCell">
      <w:rPr>
        <w:color w:val="000000"/>
      </w:rPr>
    </w:tblStylePr>
  </w:style>
  <w:style w:type="paragraph" w:customStyle="1" w:styleId="CoverPageFirstLine">
    <w:name w:val="Cover Page First Line"/>
    <w:basedOn w:val="NormalWeb"/>
    <w:qFormat/>
    <w:rsid w:val="007A53FB"/>
    <w:pPr>
      <w:tabs>
        <w:tab w:val="left" w:pos="8640"/>
      </w:tabs>
      <w:spacing w:before="4800" w:beforeAutospacing="0"/>
      <w:ind w:left="3240"/>
    </w:pPr>
    <w:rPr>
      <w:rFonts w:ascii="Arial" w:hAnsi="Arial"/>
      <w:b/>
      <w:color w:val="404040"/>
      <w:sz w:val="36"/>
      <w:szCs w:val="36"/>
    </w:rPr>
  </w:style>
  <w:style w:type="paragraph" w:customStyle="1" w:styleId="CoverSecndLine">
    <w:name w:val="Cover Secnd Line"/>
    <w:basedOn w:val="CoverPageFirstLine"/>
    <w:qFormat/>
    <w:rsid w:val="007A53FB"/>
    <w:pPr>
      <w:spacing w:before="240"/>
    </w:pPr>
  </w:style>
  <w:style w:type="paragraph" w:styleId="NormalWeb">
    <w:name w:val="Normal (Web)"/>
    <w:basedOn w:val="Normal"/>
    <w:uiPriority w:val="99"/>
    <w:rsid w:val="007A53FB"/>
    <w:pPr>
      <w:spacing w:before="100" w:beforeAutospacing="1" w:after="100" w:afterAutospacing="1" w:line="240" w:lineRule="auto"/>
    </w:pPr>
    <w:rPr>
      <w:rFonts w:ascii="Times New Roman" w:eastAsia="Times New Roman" w:hAnsi="Times New Roman"/>
      <w:color w:val="666666"/>
      <w:szCs w:val="24"/>
    </w:rPr>
  </w:style>
  <w:style w:type="paragraph" w:customStyle="1" w:styleId="Default">
    <w:name w:val="Default"/>
    <w:rsid w:val="007A53FB"/>
    <w:pPr>
      <w:autoSpaceDE w:val="0"/>
      <w:autoSpaceDN w:val="0"/>
      <w:adjustRightInd w:val="0"/>
    </w:pPr>
    <w:rPr>
      <w:rFonts w:ascii="Verdana" w:eastAsia="Times New Roman" w:hAnsi="Verdana" w:cs="Verdana"/>
      <w:color w:val="000000"/>
      <w:sz w:val="24"/>
      <w:szCs w:val="24"/>
    </w:rPr>
  </w:style>
  <w:style w:type="paragraph" w:customStyle="1" w:styleId="RNTPageHeader">
    <w:name w:val="RNT Page Header"/>
    <w:basedOn w:val="Normal"/>
    <w:link w:val="RNTPageHeaderChar"/>
    <w:qFormat/>
    <w:rsid w:val="006A3832"/>
    <w:pPr>
      <w:pBdr>
        <w:bottom w:val="single" w:sz="4" w:space="1" w:color="365F91"/>
      </w:pBdr>
      <w:tabs>
        <w:tab w:val="right" w:pos="10080"/>
      </w:tabs>
    </w:pPr>
    <w:rPr>
      <w:rFonts w:eastAsia="Tw Cen MT"/>
      <w:szCs w:val="20"/>
      <w:lang w:eastAsia="ja-JP"/>
    </w:rPr>
  </w:style>
  <w:style w:type="character" w:customStyle="1" w:styleId="RNTPageHeaderChar">
    <w:name w:val="RNT Page Header Char"/>
    <w:link w:val="RNTPageHeader"/>
    <w:rsid w:val="006A3832"/>
    <w:rPr>
      <w:rFonts w:ascii="Arial" w:hAnsi="Arial"/>
      <w:lang w:eastAsia="ja-JP"/>
    </w:rPr>
  </w:style>
  <w:style w:type="character" w:customStyle="1" w:styleId="A3">
    <w:name w:val="A3"/>
    <w:uiPriority w:val="99"/>
    <w:rsid w:val="007A53FB"/>
    <w:rPr>
      <w:rFonts w:cs="Adobe Garamond Pro"/>
      <w:color w:val="959595"/>
      <w:sz w:val="16"/>
      <w:szCs w:val="16"/>
    </w:rPr>
  </w:style>
  <w:style w:type="character" w:customStyle="1" w:styleId="attribute-name">
    <w:name w:val="attribute-name"/>
    <w:basedOn w:val="DefaultParagraphFont"/>
    <w:rsid w:val="007A53FB"/>
  </w:style>
  <w:style w:type="character" w:customStyle="1" w:styleId="attribute-value">
    <w:name w:val="attribute-value"/>
    <w:basedOn w:val="DefaultParagraphFont"/>
    <w:rsid w:val="007A53FB"/>
  </w:style>
  <w:style w:type="paragraph" w:customStyle="1" w:styleId="RedNotes-Attention">
    <w:name w:val="Red Notes - Attention"/>
    <w:basedOn w:val="Normal"/>
    <w:next w:val="Normal"/>
    <w:rsid w:val="007A53FB"/>
    <w:pPr>
      <w:spacing w:before="120" w:line="240" w:lineRule="auto"/>
    </w:pPr>
    <w:rPr>
      <w:rFonts w:eastAsia="Times New Roman"/>
      <w:color w:val="C00000"/>
      <w:szCs w:val="24"/>
    </w:rPr>
  </w:style>
  <w:style w:type="paragraph" w:customStyle="1" w:styleId="BlueText-TrainingIssues">
    <w:name w:val="Blue Text - Training Issues"/>
    <w:basedOn w:val="RedNotes-Attention"/>
    <w:next w:val="Normal"/>
    <w:autoRedefine/>
    <w:rsid w:val="007A53FB"/>
    <w:rPr>
      <w:color w:val="365F91"/>
    </w:rPr>
  </w:style>
  <w:style w:type="paragraph" w:customStyle="1" w:styleId="body">
    <w:name w:val="body"/>
    <w:basedOn w:val="Normal"/>
    <w:rsid w:val="007A53FB"/>
    <w:pPr>
      <w:spacing w:before="100" w:after="100" w:line="240" w:lineRule="auto"/>
      <w:textAlignment w:val="baseline"/>
    </w:pPr>
    <w:rPr>
      <w:rFonts w:eastAsia="Times New Roman" w:cs="Arial"/>
      <w:color w:val="000000"/>
      <w:szCs w:val="18"/>
    </w:rPr>
  </w:style>
  <w:style w:type="paragraph" w:styleId="BodyText">
    <w:name w:val="Body Text"/>
    <w:aliases w:val=" Char1,Char1"/>
    <w:link w:val="BodyTextChar"/>
    <w:rsid w:val="007A53FB"/>
    <w:pPr>
      <w:ind w:firstLine="360"/>
    </w:pPr>
    <w:rPr>
      <w:rFonts w:ascii="Palatino Linotype" w:eastAsia="Calibri" w:hAnsi="Palatino Linotype"/>
      <w:sz w:val="22"/>
      <w:szCs w:val="22"/>
    </w:rPr>
  </w:style>
  <w:style w:type="character" w:customStyle="1" w:styleId="BodyTextChar">
    <w:name w:val="Body Text Char"/>
    <w:aliases w:val=" Char1 Char,Char1 Char"/>
    <w:link w:val="BodyText"/>
    <w:rsid w:val="00C13783"/>
    <w:rPr>
      <w:rFonts w:ascii="Palatino Linotype" w:eastAsia="Calibri" w:hAnsi="Palatino Linotype"/>
      <w:sz w:val="22"/>
      <w:szCs w:val="22"/>
      <w:lang w:val="en-US" w:eastAsia="en-US" w:bidi="ar-SA"/>
    </w:rPr>
  </w:style>
  <w:style w:type="paragraph" w:customStyle="1" w:styleId="zbulletlist">
    <w:name w:val="z bullet list"/>
    <w:basedOn w:val="ListParagraph"/>
    <w:qFormat/>
    <w:rsid w:val="007A53FB"/>
    <w:pPr>
      <w:numPr>
        <w:numId w:val="7"/>
      </w:numPr>
    </w:pPr>
  </w:style>
  <w:style w:type="paragraph" w:customStyle="1" w:styleId="CaseStudybody">
    <w:name w:val="Case Study body"/>
    <w:basedOn w:val="Normal"/>
    <w:qFormat/>
    <w:rsid w:val="007A53FB"/>
  </w:style>
  <w:style w:type="paragraph" w:customStyle="1" w:styleId="cellbody">
    <w:name w:val="cellbody"/>
    <w:basedOn w:val="Normal"/>
    <w:rsid w:val="007A53FB"/>
    <w:pPr>
      <w:spacing w:after="24" w:line="240" w:lineRule="auto"/>
      <w:textAlignment w:val="baseline"/>
    </w:pPr>
    <w:rPr>
      <w:rFonts w:eastAsia="Times New Roman" w:cs="Arial"/>
      <w:color w:val="000000"/>
      <w:szCs w:val="18"/>
    </w:rPr>
  </w:style>
  <w:style w:type="paragraph" w:customStyle="1" w:styleId="cellbodybulleted">
    <w:name w:val="cellbody_bulleted"/>
    <w:basedOn w:val="Normal"/>
    <w:rsid w:val="007A53FB"/>
    <w:pPr>
      <w:spacing w:after="24" w:line="240" w:lineRule="auto"/>
      <w:ind w:left="120" w:right="288"/>
      <w:textAlignment w:val="baseline"/>
    </w:pPr>
    <w:rPr>
      <w:rFonts w:eastAsia="Times New Roman" w:cs="Arial"/>
      <w:color w:val="000000"/>
      <w:szCs w:val="18"/>
    </w:rPr>
  </w:style>
  <w:style w:type="paragraph" w:customStyle="1" w:styleId="cellbodyindented">
    <w:name w:val="cellbody_indented"/>
    <w:basedOn w:val="Normal"/>
    <w:rsid w:val="007A53FB"/>
    <w:pPr>
      <w:spacing w:line="240" w:lineRule="auto"/>
      <w:ind w:left="192"/>
      <w:textAlignment w:val="baseline"/>
    </w:pPr>
    <w:rPr>
      <w:rFonts w:eastAsia="Times New Roman" w:cs="Arial"/>
      <w:color w:val="000000"/>
      <w:szCs w:val="18"/>
    </w:rPr>
  </w:style>
  <w:style w:type="paragraph" w:customStyle="1" w:styleId="cellbodynote">
    <w:name w:val="cellbody_note"/>
    <w:basedOn w:val="Normal"/>
    <w:rsid w:val="007A53FB"/>
    <w:pPr>
      <w:spacing w:after="24" w:line="240" w:lineRule="auto"/>
      <w:textAlignment w:val="baseline"/>
    </w:pPr>
    <w:rPr>
      <w:rFonts w:eastAsia="Times New Roman" w:cs="Arial"/>
      <w:color w:val="000000"/>
      <w:szCs w:val="18"/>
    </w:rPr>
  </w:style>
  <w:style w:type="character" w:styleId="CommentReference">
    <w:name w:val="annotation reference"/>
    <w:uiPriority w:val="99"/>
    <w:semiHidden/>
    <w:rsid w:val="007A53FB"/>
    <w:rPr>
      <w:sz w:val="16"/>
      <w:szCs w:val="16"/>
    </w:rPr>
  </w:style>
  <w:style w:type="paragraph" w:styleId="CommentText">
    <w:name w:val="annotation text"/>
    <w:basedOn w:val="Normal"/>
    <w:link w:val="CommentTextChar"/>
    <w:uiPriority w:val="99"/>
    <w:rsid w:val="007A53FB"/>
    <w:pPr>
      <w:spacing w:line="240" w:lineRule="auto"/>
    </w:pPr>
    <w:rPr>
      <w:rFonts w:eastAsia="Times New Roman"/>
      <w:color w:val="666666"/>
      <w:szCs w:val="20"/>
    </w:rPr>
  </w:style>
  <w:style w:type="character" w:customStyle="1" w:styleId="CommentTextChar">
    <w:name w:val="Comment Text Char"/>
    <w:link w:val="CommentText"/>
    <w:uiPriority w:val="99"/>
    <w:rsid w:val="00C13783"/>
    <w:rPr>
      <w:rFonts w:ascii="Garamond" w:eastAsia="Times New Roman" w:hAnsi="Garamond"/>
      <w:color w:val="666666"/>
      <w:sz w:val="22"/>
    </w:rPr>
  </w:style>
  <w:style w:type="paragraph" w:styleId="CommentSubject">
    <w:name w:val="annotation subject"/>
    <w:basedOn w:val="CommentText"/>
    <w:next w:val="CommentText"/>
    <w:link w:val="CommentSubjectChar"/>
    <w:uiPriority w:val="99"/>
    <w:semiHidden/>
    <w:rsid w:val="007A53FB"/>
    <w:rPr>
      <w:b/>
      <w:bCs/>
    </w:rPr>
  </w:style>
  <w:style w:type="character" w:customStyle="1" w:styleId="CommentSubjectChar">
    <w:name w:val="Comment Subject Char"/>
    <w:link w:val="CommentSubject"/>
    <w:uiPriority w:val="99"/>
    <w:semiHidden/>
    <w:rsid w:val="00C13783"/>
    <w:rPr>
      <w:rFonts w:ascii="Garamond" w:eastAsia="Times New Roman" w:hAnsi="Garamond"/>
      <w:b/>
      <w:bCs/>
      <w:color w:val="666666"/>
      <w:sz w:val="22"/>
    </w:rPr>
  </w:style>
  <w:style w:type="paragraph" w:customStyle="1" w:styleId="CoverAuthorLine">
    <w:name w:val="Cover Author Line"/>
    <w:basedOn w:val="CoverPageFirstLine"/>
    <w:qFormat/>
    <w:rsid w:val="007A53FB"/>
    <w:pPr>
      <w:spacing w:before="2500"/>
    </w:pPr>
    <w:rPr>
      <w:sz w:val="22"/>
    </w:rPr>
  </w:style>
  <w:style w:type="paragraph" w:customStyle="1" w:styleId="CoverPageTitle">
    <w:name w:val="Cover Page Title"/>
    <w:basedOn w:val="Title"/>
    <w:rsid w:val="007A53FB"/>
    <w:pPr>
      <w:spacing w:before="60" w:after="60"/>
      <w:ind w:left="0"/>
    </w:pPr>
  </w:style>
  <w:style w:type="paragraph" w:customStyle="1" w:styleId="DocumentHeader">
    <w:name w:val="Document Header"/>
    <w:basedOn w:val="Title"/>
    <w:qFormat/>
    <w:rsid w:val="00C13783"/>
    <w:pPr>
      <w:ind w:left="0"/>
    </w:pPr>
    <w:rPr>
      <w:noProof/>
    </w:rPr>
  </w:style>
  <w:style w:type="paragraph" w:styleId="DocumentMap">
    <w:name w:val="Document Map"/>
    <w:basedOn w:val="Normal"/>
    <w:link w:val="DocumentMapChar"/>
    <w:rsid w:val="007A53FB"/>
    <w:pPr>
      <w:spacing w:line="240" w:lineRule="auto"/>
    </w:pPr>
    <w:rPr>
      <w:rFonts w:ascii="Tahoma" w:eastAsia="Times New Roman" w:hAnsi="Tahoma"/>
      <w:color w:val="666666"/>
      <w:sz w:val="16"/>
      <w:szCs w:val="16"/>
    </w:rPr>
  </w:style>
  <w:style w:type="character" w:customStyle="1" w:styleId="DocumentMapChar">
    <w:name w:val="Document Map Char"/>
    <w:link w:val="DocumentMap"/>
    <w:rsid w:val="00C13783"/>
    <w:rPr>
      <w:rFonts w:ascii="Tahoma" w:eastAsia="Times New Roman" w:hAnsi="Tahoma" w:cs="Tahoma"/>
      <w:color w:val="666666"/>
      <w:sz w:val="16"/>
      <w:szCs w:val="16"/>
    </w:rPr>
  </w:style>
  <w:style w:type="character" w:styleId="EndnoteReference">
    <w:name w:val="endnote reference"/>
    <w:uiPriority w:val="99"/>
    <w:unhideWhenUsed/>
    <w:rsid w:val="007A53FB"/>
    <w:rPr>
      <w:vertAlign w:val="superscript"/>
    </w:rPr>
  </w:style>
  <w:style w:type="character" w:customStyle="1" w:styleId="end-tag">
    <w:name w:val="end-tag"/>
    <w:basedOn w:val="DefaultParagraphFont"/>
    <w:rsid w:val="007A53FB"/>
  </w:style>
  <w:style w:type="character" w:styleId="FollowedHyperlink">
    <w:name w:val="FollowedHyperlink"/>
    <w:uiPriority w:val="99"/>
    <w:unhideWhenUsed/>
    <w:rsid w:val="007A53FB"/>
    <w:rPr>
      <w:rFonts w:ascii="Adobe Garamond Pro" w:hAnsi="Adobe Garamond Pro"/>
      <w:color w:val="08436B"/>
      <w:u w:val="single"/>
    </w:rPr>
  </w:style>
  <w:style w:type="character" w:styleId="FootnoteReference">
    <w:name w:val="footnote reference"/>
    <w:rsid w:val="007A53FB"/>
    <w:rPr>
      <w:vertAlign w:val="superscript"/>
    </w:rPr>
  </w:style>
  <w:style w:type="paragraph" w:styleId="FootnoteText">
    <w:name w:val="footnote text"/>
    <w:basedOn w:val="Normal"/>
    <w:link w:val="FootnoteTextChar"/>
    <w:uiPriority w:val="99"/>
    <w:unhideWhenUsed/>
    <w:rsid w:val="007A53FB"/>
    <w:pPr>
      <w:spacing w:line="240" w:lineRule="auto"/>
    </w:pPr>
    <w:rPr>
      <w:rFonts w:eastAsia="Times New Roman"/>
      <w:szCs w:val="20"/>
    </w:rPr>
  </w:style>
  <w:style w:type="character" w:customStyle="1" w:styleId="FootnoteTextChar">
    <w:name w:val="Footnote Text Char"/>
    <w:link w:val="FootnoteText"/>
    <w:uiPriority w:val="99"/>
    <w:rsid w:val="00C13783"/>
    <w:rPr>
      <w:rFonts w:ascii="Calibri" w:eastAsia="Times New Roman" w:hAnsi="Calibri" w:cs="Times New Roman"/>
    </w:rPr>
  </w:style>
  <w:style w:type="paragraph" w:customStyle="1" w:styleId="HeaderStyle">
    <w:name w:val="Header Style"/>
    <w:basedOn w:val="Title"/>
    <w:link w:val="HeaderStyleChar"/>
    <w:qFormat/>
    <w:rsid w:val="007A53FB"/>
    <w:pPr>
      <w:ind w:left="0"/>
    </w:pPr>
    <w:rPr>
      <w:noProof/>
    </w:rPr>
  </w:style>
  <w:style w:type="paragraph" w:customStyle="1" w:styleId="HeaderwithNoTOC">
    <w:name w:val="Header with No TOC"/>
    <w:basedOn w:val="Heading1"/>
    <w:link w:val="HeaderwithNoTOCChar"/>
    <w:qFormat/>
    <w:rsid w:val="007A53FB"/>
    <w:pPr>
      <w:keepLines w:val="0"/>
      <w:numPr>
        <w:numId w:val="0"/>
      </w:numPr>
      <w:pBdr>
        <w:bottom w:val="single" w:sz="4" w:space="1" w:color="002261"/>
      </w:pBdr>
      <w:tabs>
        <w:tab w:val="left" w:pos="504"/>
        <w:tab w:val="left" w:pos="720"/>
        <w:tab w:val="left" w:pos="936"/>
      </w:tabs>
      <w:spacing w:after="240" w:line="240" w:lineRule="auto"/>
      <w:contextualSpacing/>
    </w:pPr>
    <w:rPr>
      <w:rFonts w:ascii="Trebuchet MS" w:hAnsi="Trebuchet MS"/>
      <w:bCs w:val="0"/>
      <w:color w:val="002261"/>
      <w:sz w:val="28"/>
      <w:szCs w:val="24"/>
    </w:rPr>
  </w:style>
  <w:style w:type="paragraph" w:customStyle="1" w:styleId="Heading1-Highlighted">
    <w:name w:val="Heading 1 - Highlighted"/>
    <w:basedOn w:val="Heading1"/>
    <w:next w:val="Normal"/>
    <w:rsid w:val="007A53FB"/>
    <w:pPr>
      <w:keepLines w:val="0"/>
      <w:numPr>
        <w:numId w:val="0"/>
      </w:numPr>
      <w:pBdr>
        <w:bottom w:val="single" w:sz="4" w:space="1" w:color="002261"/>
      </w:pBdr>
      <w:shd w:val="clear" w:color="auto" w:fill="E0E0E0"/>
      <w:tabs>
        <w:tab w:val="left" w:pos="504"/>
        <w:tab w:val="left" w:pos="720"/>
        <w:tab w:val="left" w:pos="936"/>
      </w:tabs>
      <w:spacing w:before="100" w:after="100" w:line="240" w:lineRule="auto"/>
      <w:contextualSpacing/>
    </w:pPr>
    <w:rPr>
      <w:rFonts w:ascii="Trebuchet MS" w:hAnsi="Trebuchet MS"/>
      <w:bCs w:val="0"/>
      <w:color w:val="002261"/>
      <w:sz w:val="28"/>
      <w:szCs w:val="24"/>
    </w:rPr>
  </w:style>
  <w:style w:type="paragraph" w:customStyle="1" w:styleId="Heading4boldgaramond">
    <w:name w:val="Heading 4 bold garamond"/>
    <w:basedOn w:val="Normal"/>
    <w:link w:val="Heading4boldgaramondChar"/>
    <w:qFormat/>
    <w:rsid w:val="007A53FB"/>
    <w:rPr>
      <w:b/>
      <w:i/>
      <w:color w:val="08436B"/>
    </w:rPr>
  </w:style>
  <w:style w:type="character" w:customStyle="1" w:styleId="Hi-Lite">
    <w:name w:val="Hi-Lite"/>
    <w:uiPriority w:val="1"/>
    <w:qFormat/>
    <w:rsid w:val="007A53FB"/>
    <w:rPr>
      <w:color w:val="000000"/>
      <w:bdr w:val="none" w:sz="0" w:space="0" w:color="auto"/>
      <w:shd w:val="clear" w:color="auto" w:fill="FFFF00"/>
      <w:lang w:val="en-GB"/>
    </w:rPr>
  </w:style>
  <w:style w:type="paragraph" w:styleId="HTMLPreformatted">
    <w:name w:val="HTML Preformatted"/>
    <w:basedOn w:val="Normal"/>
    <w:link w:val="HTMLPreformattedChar"/>
    <w:uiPriority w:val="99"/>
    <w:unhideWhenUsed/>
    <w:rsid w:val="007A5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Cs w:val="20"/>
    </w:rPr>
  </w:style>
  <w:style w:type="character" w:customStyle="1" w:styleId="HTMLPreformattedChar">
    <w:name w:val="HTML Preformatted Char"/>
    <w:link w:val="HTMLPreformatted"/>
    <w:uiPriority w:val="99"/>
    <w:rsid w:val="00C13783"/>
    <w:rPr>
      <w:rFonts w:ascii="Courier New" w:eastAsia="Times New Roman" w:hAnsi="Courier New" w:cs="Courier New"/>
    </w:rPr>
  </w:style>
  <w:style w:type="paragraph" w:customStyle="1" w:styleId="1IntroHeadings">
    <w:name w:val="1 Intro Headings"/>
    <w:basedOn w:val="Normal"/>
    <w:qFormat/>
    <w:rsid w:val="00374418"/>
    <w:pPr>
      <w:shd w:val="clear" w:color="auto" w:fill="005581"/>
      <w:tabs>
        <w:tab w:val="left" w:pos="2960"/>
        <w:tab w:val="center" w:pos="5040"/>
      </w:tabs>
      <w:spacing w:before="480" w:after="240" w:line="240" w:lineRule="auto"/>
      <w:ind w:firstLine="72"/>
    </w:pPr>
    <w:rPr>
      <w:rFonts w:eastAsia="Times New Roman"/>
      <w:b/>
      <w:caps/>
      <w:color w:val="FFFFFF" w:themeColor="background1"/>
      <w:szCs w:val="24"/>
    </w:rPr>
  </w:style>
  <w:style w:type="paragraph" w:customStyle="1" w:styleId="Instructions">
    <w:name w:val="Instructions"/>
    <w:basedOn w:val="1IntroHeadings"/>
    <w:qFormat/>
    <w:rsid w:val="007A53FB"/>
    <w:pPr>
      <w:shd w:val="clear" w:color="auto" w:fill="FBD4B4"/>
    </w:pPr>
  </w:style>
  <w:style w:type="character" w:customStyle="1" w:styleId="italic">
    <w:name w:val="italic"/>
    <w:rsid w:val="007A53FB"/>
    <w:rPr>
      <w:i/>
      <w:iCs/>
      <w:caps w:val="0"/>
      <w:smallCaps w:val="0"/>
      <w:color w:val="000000"/>
      <w:vertAlign w:val="baseline"/>
    </w:rPr>
  </w:style>
  <w:style w:type="character" w:customStyle="1" w:styleId="links">
    <w:name w:val="links"/>
    <w:rsid w:val="007A53FB"/>
    <w:rPr>
      <w:b/>
      <w:bCs/>
      <w:i w:val="0"/>
      <w:iCs w:val="0"/>
      <w:caps w:val="0"/>
      <w:smallCaps w:val="0"/>
      <w:color w:val="3CB371"/>
      <w:vertAlign w:val="baseline"/>
    </w:rPr>
  </w:style>
  <w:style w:type="paragraph" w:styleId="MacroText">
    <w:name w:val="macro"/>
    <w:link w:val="MacroTextChar"/>
    <w:semiHidden/>
    <w:rsid w:val="007A53FB"/>
    <w:pPr>
      <w:tabs>
        <w:tab w:val="left" w:pos="480"/>
        <w:tab w:val="left" w:pos="960"/>
        <w:tab w:val="left" w:pos="1440"/>
        <w:tab w:val="left" w:pos="1920"/>
        <w:tab w:val="left" w:pos="2400"/>
        <w:tab w:val="left" w:pos="2880"/>
        <w:tab w:val="left" w:pos="3360"/>
        <w:tab w:val="left" w:pos="3840"/>
        <w:tab w:val="left" w:pos="4320"/>
      </w:tabs>
    </w:pPr>
    <w:rPr>
      <w:rFonts w:ascii="Verdana" w:eastAsia="Times New Roman" w:hAnsi="Verdana" w:cs="Courier New"/>
    </w:rPr>
  </w:style>
  <w:style w:type="character" w:customStyle="1" w:styleId="MacroTextChar">
    <w:name w:val="Macro Text Char"/>
    <w:link w:val="MacroText"/>
    <w:semiHidden/>
    <w:rsid w:val="00C13783"/>
    <w:rPr>
      <w:rFonts w:ascii="Verdana" w:eastAsia="Times New Roman" w:hAnsi="Verdana" w:cs="Courier New"/>
      <w:lang w:val="en-US" w:eastAsia="en-US" w:bidi="ar-SA"/>
    </w:rPr>
  </w:style>
  <w:style w:type="paragraph" w:styleId="NormalIndent">
    <w:name w:val="Normal Indent"/>
    <w:basedOn w:val="Normal"/>
    <w:rsid w:val="007A53FB"/>
    <w:pPr>
      <w:spacing w:line="240" w:lineRule="auto"/>
      <w:ind w:left="720"/>
    </w:pPr>
    <w:rPr>
      <w:rFonts w:eastAsia="Times New Roman"/>
      <w:color w:val="666666"/>
      <w:szCs w:val="24"/>
    </w:rPr>
  </w:style>
  <w:style w:type="paragraph" w:customStyle="1" w:styleId="NormalIndentText">
    <w:name w:val="Normal Indent Text"/>
    <w:basedOn w:val="Normal"/>
    <w:rsid w:val="007A53FB"/>
    <w:pPr>
      <w:spacing w:line="240" w:lineRule="auto"/>
      <w:ind w:left="288"/>
    </w:pPr>
    <w:rPr>
      <w:rFonts w:eastAsia="Times New Roman"/>
      <w:color w:val="666666"/>
      <w:szCs w:val="20"/>
    </w:rPr>
  </w:style>
  <w:style w:type="paragraph" w:customStyle="1" w:styleId="Pa2">
    <w:name w:val="Pa2"/>
    <w:basedOn w:val="Default"/>
    <w:next w:val="Default"/>
    <w:uiPriority w:val="99"/>
    <w:rsid w:val="007A53FB"/>
    <w:pPr>
      <w:spacing w:after="180" w:line="211" w:lineRule="atLeast"/>
    </w:pPr>
    <w:rPr>
      <w:rFonts w:ascii="Adobe Garamond Pro" w:hAnsi="Adobe Garamond Pro" w:cs="Times New Roman"/>
      <w:color w:val="auto"/>
    </w:rPr>
  </w:style>
  <w:style w:type="character" w:styleId="PlaceholderText">
    <w:name w:val="Placeholder Text"/>
    <w:uiPriority w:val="99"/>
    <w:semiHidden/>
    <w:rsid w:val="007A53FB"/>
    <w:rPr>
      <w:color w:val="808080"/>
    </w:rPr>
  </w:style>
  <w:style w:type="paragraph" w:styleId="PlainText">
    <w:name w:val="Plain Text"/>
    <w:basedOn w:val="Normal"/>
    <w:link w:val="PlainTextChar"/>
    <w:uiPriority w:val="99"/>
    <w:unhideWhenUsed/>
    <w:rsid w:val="007A53FB"/>
    <w:pPr>
      <w:spacing w:line="240" w:lineRule="auto"/>
    </w:pPr>
    <w:rPr>
      <w:rFonts w:eastAsia="Times New Roman"/>
      <w:sz w:val="21"/>
      <w:szCs w:val="21"/>
      <w:lang w:eastAsia="nl-NL"/>
    </w:rPr>
  </w:style>
  <w:style w:type="character" w:customStyle="1" w:styleId="PlainTextChar">
    <w:name w:val="Plain Text Char"/>
    <w:link w:val="PlainText"/>
    <w:uiPriority w:val="99"/>
    <w:rsid w:val="00C13783"/>
    <w:rPr>
      <w:rFonts w:ascii="Calibri" w:eastAsia="Times New Roman" w:hAnsi="Calibri" w:cs="Calibri"/>
      <w:sz w:val="21"/>
      <w:szCs w:val="21"/>
      <w:lang w:eastAsia="nl-NL"/>
    </w:rPr>
  </w:style>
  <w:style w:type="paragraph" w:customStyle="1" w:styleId="RNTLevel1">
    <w:name w:val="RNT Level1"/>
    <w:basedOn w:val="Heading1"/>
    <w:qFormat/>
    <w:rsid w:val="00C13783"/>
    <w:pPr>
      <w:numPr>
        <w:numId w:val="0"/>
      </w:numPr>
      <w:tabs>
        <w:tab w:val="left" w:pos="8640"/>
      </w:tabs>
      <w:spacing w:before="240" w:after="120"/>
    </w:pPr>
    <w:rPr>
      <w:rFonts w:cs="Arial"/>
      <w:color w:val="007EBC"/>
      <w:sz w:val="20"/>
    </w:rPr>
  </w:style>
  <w:style w:type="paragraph" w:customStyle="1" w:styleId="RNTTableofContents">
    <w:name w:val="RNT Table of Contents"/>
    <w:basedOn w:val="TOCHeading"/>
    <w:qFormat/>
    <w:rsid w:val="00C13783"/>
    <w:rPr>
      <w:rFonts w:ascii="Trebuchet MS" w:eastAsia="Calibri" w:hAnsi="Trebuchet MS"/>
      <w:b w:val="0"/>
      <w:bCs w:val="0"/>
      <w:caps w:val="0"/>
      <w:color w:val="auto"/>
      <w:sz w:val="20"/>
      <w:szCs w:val="22"/>
    </w:rPr>
  </w:style>
  <w:style w:type="paragraph" w:customStyle="1" w:styleId="RNTTextindent">
    <w:name w:val="RNT Text indent"/>
    <w:rsid w:val="007A53FB"/>
    <w:pPr>
      <w:ind w:left="432"/>
    </w:pPr>
    <w:rPr>
      <w:rFonts w:ascii="Verdana" w:eastAsia="Times New Roman" w:hAnsi="Verdana"/>
      <w:sz w:val="18"/>
      <w:szCs w:val="24"/>
    </w:rPr>
  </w:style>
  <w:style w:type="character" w:customStyle="1" w:styleId="start-tag">
    <w:name w:val="start-tag"/>
    <w:basedOn w:val="DefaultParagraphFont"/>
    <w:rsid w:val="007A53FB"/>
  </w:style>
  <w:style w:type="paragraph" w:customStyle="1" w:styleId="StyleHeadingnoTOC">
    <w:name w:val="Style Heading no TOC"/>
    <w:basedOn w:val="CoverPageTitle"/>
    <w:rsid w:val="007A53FB"/>
    <w:rPr>
      <w:bCs/>
      <w:sz w:val="32"/>
    </w:rPr>
  </w:style>
  <w:style w:type="character" w:customStyle="1" w:styleId="StyleItalic">
    <w:name w:val="Style Italic"/>
    <w:rsid w:val="007A53FB"/>
    <w:rPr>
      <w:rFonts w:ascii="Verdana" w:hAnsi="Verdana"/>
      <w:i/>
      <w:iCs/>
    </w:rPr>
  </w:style>
  <w:style w:type="paragraph" w:customStyle="1" w:styleId="Table-ColHead">
    <w:name w:val="Table - Col. Head"/>
    <w:basedOn w:val="Normal"/>
    <w:link w:val="Table-ColHeadChar"/>
    <w:rsid w:val="007A53FB"/>
    <w:pPr>
      <w:keepNext/>
      <w:spacing w:before="60" w:after="60" w:line="240" w:lineRule="auto"/>
    </w:pPr>
    <w:rPr>
      <w:rFonts w:eastAsia="Times New Roman"/>
      <w:b/>
      <w:color w:val="666666"/>
      <w:szCs w:val="20"/>
      <w:lang w:val="en-GB"/>
    </w:rPr>
  </w:style>
  <w:style w:type="paragraph" w:customStyle="1" w:styleId="Table-Text">
    <w:name w:val="Table - Text"/>
    <w:basedOn w:val="Normal"/>
    <w:link w:val="Table-TextChar"/>
    <w:rsid w:val="007A53FB"/>
    <w:pPr>
      <w:spacing w:before="40" w:after="40" w:line="240" w:lineRule="auto"/>
    </w:pPr>
    <w:rPr>
      <w:rFonts w:eastAsia="Times New Roman"/>
      <w:color w:val="666666"/>
      <w:szCs w:val="20"/>
    </w:rPr>
  </w:style>
  <w:style w:type="paragraph" w:customStyle="1" w:styleId="TableHeader">
    <w:name w:val="Table Header"/>
    <w:basedOn w:val="Normal"/>
    <w:autoRedefine/>
    <w:qFormat/>
    <w:rsid w:val="007A53FB"/>
    <w:pPr>
      <w:spacing w:before="20" w:after="20" w:line="240" w:lineRule="auto"/>
    </w:pPr>
    <w:rPr>
      <w:rFonts w:eastAsia="Times New Roman"/>
      <w:b/>
      <w:color w:val="1F497D"/>
      <w:szCs w:val="24"/>
    </w:rPr>
  </w:style>
  <w:style w:type="paragraph" w:styleId="TableofFigures">
    <w:name w:val="table of figures"/>
    <w:basedOn w:val="Normal"/>
    <w:next w:val="Normal"/>
    <w:uiPriority w:val="99"/>
    <w:unhideWhenUsed/>
    <w:rsid w:val="007A53FB"/>
    <w:pPr>
      <w:ind w:left="440" w:hanging="440"/>
    </w:pPr>
    <w:rPr>
      <w:rFonts w:eastAsia="Times New Roman"/>
      <w:smallCaps/>
      <w:szCs w:val="20"/>
    </w:rPr>
  </w:style>
  <w:style w:type="paragraph" w:customStyle="1" w:styleId="1TblText">
    <w:name w:val="1 Tbl Text"/>
    <w:basedOn w:val="1TableHeader"/>
    <w:link w:val="1TblTextChar"/>
    <w:autoRedefine/>
    <w:qFormat/>
    <w:rsid w:val="001B056F"/>
    <w:pPr>
      <w:spacing w:before="0" w:after="60"/>
      <w:jc w:val="center"/>
    </w:pPr>
    <w:rPr>
      <w:rFonts w:ascii="Garamond" w:eastAsia="Calibri" w:hAnsi="Garamond"/>
      <w:b w:val="0"/>
      <w:bCs w:val="0"/>
      <w:color w:val="000000" w:themeColor="text1"/>
      <w:sz w:val="18"/>
      <w:szCs w:val="22"/>
    </w:rPr>
  </w:style>
  <w:style w:type="numbering" w:customStyle="1" w:styleId="TableTextNumbered">
    <w:name w:val="Table Text Numbered"/>
    <w:basedOn w:val="NoList"/>
    <w:rsid w:val="007A53FB"/>
    <w:pPr>
      <w:numPr>
        <w:numId w:val="8"/>
      </w:numPr>
    </w:pPr>
  </w:style>
  <w:style w:type="paragraph" w:customStyle="1" w:styleId="TextDeliverableDetail">
    <w:name w:val="Text Deliverable Detail"/>
    <w:basedOn w:val="Normal"/>
    <w:link w:val="TextDeliverableDetailChar"/>
    <w:rsid w:val="007A53FB"/>
    <w:pPr>
      <w:spacing w:line="240" w:lineRule="auto"/>
      <w:ind w:left="576"/>
      <w:outlineLvl w:val="4"/>
    </w:pPr>
    <w:rPr>
      <w:rFonts w:eastAsia="Times New Roman"/>
      <w:color w:val="666666"/>
      <w:szCs w:val="24"/>
    </w:rPr>
  </w:style>
  <w:style w:type="paragraph" w:customStyle="1" w:styleId="TITRE">
    <w:name w:val="TITRE"/>
    <w:basedOn w:val="Normal"/>
    <w:next w:val="Normal"/>
    <w:rsid w:val="007A53FB"/>
    <w:pPr>
      <w:spacing w:before="480" w:after="480" w:line="312" w:lineRule="auto"/>
      <w:jc w:val="center"/>
    </w:pPr>
    <w:rPr>
      <w:rFonts w:ascii="Trebuchet MS" w:eastAsia="Times New Roman" w:hAnsi="Trebuchet MS"/>
      <w:b/>
      <w:sz w:val="28"/>
      <w:szCs w:val="20"/>
      <w:lang w:val="fr-FR" w:eastAsia="nl-NL"/>
    </w:rPr>
  </w:style>
  <w:style w:type="paragraph" w:customStyle="1" w:styleId="ZRequirementChar">
    <w:name w:val="Z Requirement Char"/>
    <w:basedOn w:val="NoSpacing"/>
    <w:link w:val="ZRequirementCharChar"/>
    <w:qFormat/>
    <w:rsid w:val="0044029F"/>
    <w:rPr>
      <w:rFonts w:ascii="Arial" w:hAnsi="Arial"/>
      <w:b/>
      <w:bCs/>
      <w:color w:val="000000"/>
      <w:sz w:val="18"/>
    </w:rPr>
  </w:style>
  <w:style w:type="paragraph" w:customStyle="1" w:styleId="Cross-reference">
    <w:name w:val="Cross-reference"/>
    <w:basedOn w:val="ZRequirementChar"/>
    <w:link w:val="Cross-referenceChar"/>
    <w:qFormat/>
    <w:rsid w:val="00716734"/>
  </w:style>
  <w:style w:type="character" w:customStyle="1" w:styleId="ZRequirementCharChar">
    <w:name w:val="Z Requirement Char Char"/>
    <w:basedOn w:val="NoSpacingChar"/>
    <w:link w:val="ZRequirementChar"/>
    <w:rsid w:val="0044029F"/>
    <w:rPr>
      <w:rFonts w:ascii="Arial" w:eastAsia="Times New Roman" w:hAnsi="Arial"/>
      <w:b/>
      <w:bCs/>
      <w:color w:val="000000"/>
      <w:sz w:val="18"/>
      <w:szCs w:val="22"/>
      <w:lang w:val="en-US" w:eastAsia="en-US" w:bidi="ar-SA"/>
    </w:rPr>
  </w:style>
  <w:style w:type="paragraph" w:customStyle="1" w:styleId="HeadingnoTOC">
    <w:name w:val="Heading no TOC"/>
    <w:basedOn w:val="Heading3"/>
    <w:link w:val="HeadingnoTOCChar"/>
    <w:qFormat/>
    <w:rsid w:val="00E84B03"/>
    <w:pPr>
      <w:numPr>
        <w:ilvl w:val="0"/>
        <w:numId w:val="0"/>
      </w:numPr>
      <w:ind w:left="720" w:hanging="720"/>
    </w:pPr>
  </w:style>
  <w:style w:type="character" w:customStyle="1" w:styleId="Cross-referenceChar">
    <w:name w:val="Cross-reference Char"/>
    <w:basedOn w:val="ZRequirementCharChar"/>
    <w:link w:val="Cross-reference"/>
    <w:rsid w:val="00716734"/>
    <w:rPr>
      <w:rFonts w:ascii="Arial" w:eastAsia="Times New Roman" w:hAnsi="Arial"/>
      <w:b/>
      <w:bCs/>
      <w:color w:val="000000"/>
      <w:sz w:val="18"/>
      <w:szCs w:val="22"/>
      <w:lang w:val="en-US" w:eastAsia="en-US" w:bidi="ar-SA"/>
    </w:rPr>
  </w:style>
  <w:style w:type="paragraph" w:customStyle="1" w:styleId="1BodyUnderline">
    <w:name w:val="1 Body Underline"/>
    <w:basedOn w:val="Normal"/>
    <w:link w:val="1BodyUnderlineChar"/>
    <w:qFormat/>
    <w:rsid w:val="00E84B03"/>
    <w:pPr>
      <w:spacing w:before="240" w:after="240"/>
    </w:pPr>
    <w:rPr>
      <w:color w:val="808080"/>
      <w:u w:val="single"/>
    </w:rPr>
  </w:style>
  <w:style w:type="character" w:customStyle="1" w:styleId="HeadingnoTOCChar">
    <w:name w:val="Heading no TOC Char"/>
    <w:basedOn w:val="Heading3Char"/>
    <w:link w:val="HeadingnoTOC"/>
    <w:rsid w:val="00E84B03"/>
    <w:rPr>
      <w:rFonts w:ascii="Arial" w:eastAsia="Times New Roman" w:hAnsi="Arial"/>
      <w:b/>
      <w:bCs/>
      <w:caps w:val="0"/>
      <w:color w:val="5F5F5F"/>
      <w:sz w:val="18"/>
      <w:szCs w:val="22"/>
      <w:u w:val="single"/>
    </w:rPr>
  </w:style>
  <w:style w:type="character" w:customStyle="1" w:styleId="1BodyUnderlineChar">
    <w:name w:val="1 Body Underline Char"/>
    <w:basedOn w:val="DefaultParagraphFont"/>
    <w:link w:val="1BodyUnderline"/>
    <w:rsid w:val="00E84B03"/>
    <w:rPr>
      <w:rFonts w:ascii="Arial" w:eastAsia="Calibri" w:hAnsi="Arial"/>
      <w:color w:val="808080"/>
      <w:sz w:val="18"/>
      <w:szCs w:val="22"/>
      <w:u w:val="single"/>
    </w:rPr>
  </w:style>
  <w:style w:type="character" w:customStyle="1" w:styleId="Heading4boldgaramondChar">
    <w:name w:val="Heading 4 bold garamond Char"/>
    <w:basedOn w:val="DefaultParagraphFont"/>
    <w:link w:val="Heading4boldgaramond"/>
    <w:rsid w:val="001A7926"/>
    <w:rPr>
      <w:rFonts w:ascii="Arial" w:eastAsia="Calibri" w:hAnsi="Arial"/>
      <w:b/>
      <w:i/>
      <w:color w:val="08436B"/>
      <w:sz w:val="18"/>
      <w:szCs w:val="22"/>
    </w:rPr>
  </w:style>
  <w:style w:type="character" w:customStyle="1" w:styleId="TextDeliverableDetailChar">
    <w:name w:val="Text Deliverable Detail Char"/>
    <w:basedOn w:val="DefaultParagraphFont"/>
    <w:link w:val="TextDeliverableDetail"/>
    <w:rsid w:val="001A7926"/>
    <w:rPr>
      <w:rFonts w:ascii="Arial" w:eastAsia="Times New Roman" w:hAnsi="Arial"/>
      <w:color w:val="666666"/>
      <w:sz w:val="18"/>
      <w:szCs w:val="24"/>
    </w:rPr>
  </w:style>
  <w:style w:type="character" w:customStyle="1" w:styleId="Table-ColHeadChar">
    <w:name w:val="Table - Col. Head Char"/>
    <w:basedOn w:val="DefaultParagraphFont"/>
    <w:link w:val="Table-ColHead"/>
    <w:rsid w:val="001A7926"/>
    <w:rPr>
      <w:rFonts w:ascii="Arial" w:eastAsia="Times New Roman" w:hAnsi="Arial"/>
      <w:b/>
      <w:color w:val="666666"/>
      <w:sz w:val="18"/>
      <w:lang w:val="en-GB"/>
    </w:rPr>
  </w:style>
  <w:style w:type="character" w:customStyle="1" w:styleId="Table-TextChar">
    <w:name w:val="Table - Text Char"/>
    <w:basedOn w:val="DefaultParagraphFont"/>
    <w:link w:val="Table-Text"/>
    <w:rsid w:val="001A7926"/>
    <w:rPr>
      <w:rFonts w:ascii="Arial" w:eastAsia="Times New Roman" w:hAnsi="Arial"/>
      <w:color w:val="666666"/>
      <w:sz w:val="18"/>
    </w:rPr>
  </w:style>
  <w:style w:type="character" w:customStyle="1" w:styleId="HeaderwithNoTOCChar">
    <w:name w:val="Header with No TOC Char"/>
    <w:basedOn w:val="Heading1Char"/>
    <w:link w:val="HeaderwithNoTOC"/>
    <w:rsid w:val="001A7926"/>
    <w:rPr>
      <w:rFonts w:ascii="Trebuchet MS" w:eastAsia="Times New Roman" w:hAnsi="Trebuchet MS"/>
      <w:b/>
      <w:bCs w:val="0"/>
      <w:caps/>
      <w:color w:val="002261"/>
      <w:sz w:val="28"/>
      <w:szCs w:val="24"/>
    </w:rPr>
  </w:style>
  <w:style w:type="character" w:customStyle="1" w:styleId="HeaderStyleChar">
    <w:name w:val="Header Style Char"/>
    <w:basedOn w:val="TitleChar"/>
    <w:link w:val="HeaderStyle"/>
    <w:rsid w:val="001A7926"/>
    <w:rPr>
      <w:rFonts w:ascii="Trebuchet MS" w:eastAsia="Times New Roman" w:hAnsi="Trebuchet MS"/>
      <w:b/>
      <w:noProof/>
      <w:color w:val="1A1A1A"/>
      <w:sz w:val="36"/>
    </w:rPr>
  </w:style>
  <w:style w:type="paragraph" w:styleId="Revision">
    <w:name w:val="Revision"/>
    <w:hidden/>
    <w:uiPriority w:val="99"/>
    <w:semiHidden/>
    <w:rsid w:val="001A7926"/>
    <w:rPr>
      <w:rFonts w:ascii="AGaramond" w:eastAsiaTheme="minorHAnsi" w:hAnsi="AGaramond" w:cstheme="minorBidi"/>
      <w:sz w:val="22"/>
      <w:szCs w:val="22"/>
    </w:rPr>
  </w:style>
  <w:style w:type="paragraph" w:customStyle="1" w:styleId="1TitlePageHeader">
    <w:name w:val="1. Title Page Header"/>
    <w:basedOn w:val="NoSpacing"/>
    <w:link w:val="1TitlePageHeaderChar"/>
    <w:qFormat/>
    <w:rsid w:val="0049463E"/>
    <w:rPr>
      <w:rFonts w:asciiTheme="minorHAnsi" w:hAnsiTheme="minorHAnsi"/>
      <w:b/>
      <w:color w:val="404040"/>
      <w:sz w:val="36"/>
      <w:szCs w:val="32"/>
    </w:rPr>
  </w:style>
  <w:style w:type="paragraph" w:customStyle="1" w:styleId="1TitlePageSubheader">
    <w:name w:val="1. Title Page Subheader"/>
    <w:basedOn w:val="NoSpacing"/>
    <w:link w:val="1TitlePageSubheaderChar"/>
    <w:qFormat/>
    <w:rsid w:val="0049463E"/>
    <w:rPr>
      <w:rFonts w:asciiTheme="minorHAnsi" w:hAnsiTheme="minorHAnsi"/>
      <w:color w:val="0D0D0D" w:themeColor="text1" w:themeTint="F2"/>
      <w:sz w:val="32"/>
      <w:szCs w:val="32"/>
    </w:rPr>
  </w:style>
  <w:style w:type="character" w:customStyle="1" w:styleId="1TitlePageHeaderChar">
    <w:name w:val="1. Title Page Header Char"/>
    <w:basedOn w:val="NoSpacingChar"/>
    <w:link w:val="1TitlePageHeader"/>
    <w:rsid w:val="0049463E"/>
    <w:rPr>
      <w:rFonts w:asciiTheme="minorHAnsi" w:eastAsia="Times New Roman" w:hAnsiTheme="minorHAnsi"/>
      <w:b/>
      <w:color w:val="404040"/>
      <w:sz w:val="36"/>
      <w:szCs w:val="32"/>
      <w:lang w:val="en-US" w:eastAsia="en-US" w:bidi="ar-SA"/>
    </w:rPr>
  </w:style>
  <w:style w:type="paragraph" w:customStyle="1" w:styleId="1TableHeader">
    <w:name w:val="1 Table Header"/>
    <w:basedOn w:val="Table-Text"/>
    <w:link w:val="1TableHeaderChar"/>
    <w:qFormat/>
    <w:rsid w:val="001D1C33"/>
    <w:pPr>
      <w:spacing w:after="0"/>
    </w:pPr>
    <w:rPr>
      <w:b/>
      <w:bCs/>
      <w:color w:val="FFFFFF" w:themeColor="background1"/>
    </w:rPr>
  </w:style>
  <w:style w:type="character" w:customStyle="1" w:styleId="1TitlePageSubheaderChar">
    <w:name w:val="1. Title Page Subheader Char"/>
    <w:basedOn w:val="NoSpacingChar"/>
    <w:link w:val="1TitlePageSubheader"/>
    <w:rsid w:val="0049463E"/>
    <w:rPr>
      <w:rFonts w:asciiTheme="minorHAnsi" w:eastAsia="Times New Roman" w:hAnsiTheme="minorHAnsi"/>
      <w:color w:val="0D0D0D" w:themeColor="text1" w:themeTint="F2"/>
      <w:sz w:val="32"/>
      <w:szCs w:val="32"/>
      <w:lang w:val="en-US" w:eastAsia="en-US" w:bidi="ar-SA"/>
    </w:rPr>
  </w:style>
  <w:style w:type="table" w:customStyle="1" w:styleId="ListTable3-Accent31">
    <w:name w:val="List Table 3 - Accent 31"/>
    <w:aliases w:val="1 Helix Table"/>
    <w:basedOn w:val="TableNormal"/>
    <w:uiPriority w:val="48"/>
    <w:rsid w:val="000F08A4"/>
    <w:rPr>
      <w:rFonts w:asciiTheme="minorHAnsi" w:hAnsiTheme="minorHAnsi"/>
      <w:sz w:val="18"/>
    </w:rPr>
    <w:tblPr>
      <w:tblStyleRowBandSize w:val="1"/>
      <w:tblStyleColBandSize w:val="1"/>
      <w:tblBorders>
        <w:top w:val="single" w:sz="4" w:space="0" w:color="56AA1C"/>
        <w:left w:val="single" w:sz="4" w:space="0" w:color="56AA1C"/>
        <w:bottom w:val="single" w:sz="4" w:space="0" w:color="56AA1C"/>
        <w:right w:val="single" w:sz="4" w:space="0" w:color="56AA1C"/>
        <w:insideH w:val="single" w:sz="4" w:space="0" w:color="56AA1C"/>
        <w:insideV w:val="single" w:sz="4" w:space="0" w:color="56AA1C"/>
      </w:tblBorders>
      <w:tblCellMar>
        <w:top w:w="72" w:type="dxa"/>
        <w:left w:w="115" w:type="dxa"/>
        <w:bottom w:w="144" w:type="dxa"/>
        <w:right w:w="115" w:type="dxa"/>
      </w:tblCellMar>
    </w:tblPr>
    <w:tcPr>
      <w:tcMar>
        <w:top w:w="43" w:type="dxa"/>
        <w:left w:w="115" w:type="dxa"/>
        <w:bottom w:w="43" w:type="dxa"/>
        <w:right w:w="115" w:type="dxa"/>
      </w:tcMar>
    </w:tcPr>
    <w:tblStylePr w:type="firstRow">
      <w:rPr>
        <w:rFonts w:ascii="Calibri" w:hAnsi="Calibri"/>
        <w:b/>
        <w:bCs/>
        <w:color w:val="FFFFFF" w:themeColor="background1"/>
        <w:sz w:val="20"/>
      </w:rPr>
      <w:tblPr/>
      <w:tcPr>
        <w:shd w:val="clear" w:color="auto" w:fill="56AA1C"/>
        <w:vAlign w:val="center"/>
      </w:tcPr>
    </w:tblStylePr>
    <w:tblStylePr w:type="lastRow">
      <w:rPr>
        <w:b/>
        <w:bCs/>
      </w:rPr>
      <w:tblPr/>
      <w:tcPr>
        <w:tcBorders>
          <w:top w:val="double" w:sz="4" w:space="0" w:color="9BBB59" w:themeColor="accent3"/>
        </w:tcBorders>
        <w:shd w:val="clear" w:color="auto" w:fill="FFFFFF" w:themeFill="background1"/>
      </w:tcPr>
    </w:tblStylePr>
    <w:tblStylePr w:type="firstCol">
      <w:rPr>
        <w:rFonts w:ascii="Calibri" w:hAnsi="Calibri"/>
        <w:b/>
        <w:bCs/>
        <w:sz w:val="20"/>
      </w:rPr>
      <w:tblPr/>
      <w:tcPr>
        <w:tcBorders>
          <w:right w:val="nil"/>
        </w:tcBorders>
        <w:shd w:val="clear" w:color="auto" w:fill="FFFFFF" w:themeFill="background1"/>
      </w:tcPr>
    </w:tblStylePr>
    <w:tblStylePr w:type="lastCol">
      <w:rPr>
        <w:rFonts w:ascii="Calibri" w:hAnsi="Calibri"/>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customStyle="1" w:styleId="1TableHeaderChar">
    <w:name w:val="1 Table Header Char"/>
    <w:basedOn w:val="DefaultParagraphFont"/>
    <w:link w:val="1TableHeader"/>
    <w:rsid w:val="001D1C33"/>
    <w:rPr>
      <w:rFonts w:ascii="Calibri" w:eastAsia="Times New Roman" w:hAnsi="Calibri"/>
      <w:b/>
      <w:bCs/>
      <w:color w:val="FFFFFF" w:themeColor="background1"/>
    </w:rPr>
  </w:style>
  <w:style w:type="table" w:customStyle="1" w:styleId="ListTable3-Accent41">
    <w:name w:val="List Table 3 - Accent 41"/>
    <w:basedOn w:val="TableNormal"/>
    <w:uiPriority w:val="48"/>
    <w:rsid w:val="0011192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paragraph" w:customStyle="1" w:styleId="Style1">
    <w:name w:val="Style1"/>
    <w:basedOn w:val="Normal"/>
    <w:link w:val="Style1Char"/>
    <w:qFormat/>
    <w:rsid w:val="001506B2"/>
    <w:pPr>
      <w:widowControl w:val="0"/>
      <w:numPr>
        <w:numId w:val="10"/>
      </w:numPr>
      <w:autoSpaceDE w:val="0"/>
      <w:autoSpaceDN w:val="0"/>
      <w:adjustRightInd w:val="0"/>
      <w:spacing w:line="240" w:lineRule="auto"/>
      <w:contextualSpacing/>
    </w:pPr>
    <w:rPr>
      <w:rFonts w:cs="Arial"/>
      <w:szCs w:val="18"/>
    </w:rPr>
  </w:style>
  <w:style w:type="paragraph" w:customStyle="1" w:styleId="z1UCSteps">
    <w:name w:val="z 1 UC Steps"/>
    <w:basedOn w:val="Style1"/>
    <w:link w:val="z1UCStepsChar"/>
    <w:autoRedefine/>
    <w:qFormat/>
    <w:rsid w:val="001506B2"/>
    <w:pPr>
      <w:numPr>
        <w:numId w:val="12"/>
      </w:numPr>
    </w:pPr>
    <w:rPr>
      <w:color w:val="000000"/>
    </w:rPr>
  </w:style>
  <w:style w:type="character" w:customStyle="1" w:styleId="Style1Char">
    <w:name w:val="Style1 Char"/>
    <w:basedOn w:val="DefaultParagraphFont"/>
    <w:link w:val="Style1"/>
    <w:rsid w:val="001506B2"/>
    <w:rPr>
      <w:rFonts w:ascii="Calibri" w:eastAsia="Calibri" w:hAnsi="Calibri" w:cs="Arial"/>
      <w:sz w:val="22"/>
      <w:szCs w:val="18"/>
    </w:rPr>
  </w:style>
  <w:style w:type="character" w:customStyle="1" w:styleId="z1UCStepsChar">
    <w:name w:val="z 1 UC Steps Char"/>
    <w:basedOn w:val="Style1Char"/>
    <w:link w:val="z1UCSteps"/>
    <w:rsid w:val="001506B2"/>
    <w:rPr>
      <w:rFonts w:ascii="Calibri" w:eastAsia="Calibri" w:hAnsi="Calibri" w:cs="Arial"/>
      <w:color w:val="000000"/>
      <w:sz w:val="22"/>
      <w:szCs w:val="18"/>
    </w:rPr>
  </w:style>
  <w:style w:type="character" w:customStyle="1" w:styleId="ListParagraphChar">
    <w:name w:val="List Paragraph Char"/>
    <w:aliases w:val="1 Bull Sp Char,Bulleted List Char,3 Char,POCG Table Text Char"/>
    <w:basedOn w:val="DefaultParagraphFont"/>
    <w:link w:val="ListParagraph"/>
    <w:uiPriority w:val="34"/>
    <w:rsid w:val="001D1C33"/>
    <w:rPr>
      <w:rFonts w:ascii="Calibri" w:eastAsia="Calibri" w:hAnsi="Calibri"/>
      <w:sz w:val="22"/>
      <w:szCs w:val="22"/>
    </w:rPr>
  </w:style>
  <w:style w:type="paragraph" w:customStyle="1" w:styleId="TableText">
    <w:name w:val="Table Text"/>
    <w:basedOn w:val="Normal"/>
    <w:autoRedefine/>
    <w:qFormat/>
    <w:rsid w:val="007813B6"/>
    <w:pPr>
      <w:spacing w:before="40" w:after="40" w:line="240" w:lineRule="auto"/>
    </w:pPr>
    <w:rPr>
      <w:rFonts w:ascii="Arial" w:eastAsia="Times New Roman" w:hAnsi="Arial" w:cs="Arial"/>
      <w:color w:val="000000" w:themeColor="text1"/>
      <w:szCs w:val="20"/>
    </w:rPr>
  </w:style>
  <w:style w:type="paragraph" w:customStyle="1" w:styleId="1UCSubHeader">
    <w:name w:val="1 UC SubHeader"/>
    <w:basedOn w:val="Heading3"/>
    <w:link w:val="1UCSubHeaderChar"/>
    <w:qFormat/>
    <w:rsid w:val="00852756"/>
    <w:pPr>
      <w:numPr>
        <w:ilvl w:val="0"/>
        <w:numId w:val="0"/>
      </w:numPr>
      <w:spacing w:before="600"/>
    </w:pPr>
    <w:rPr>
      <w:rFonts w:cs="Arial"/>
      <w:szCs w:val="20"/>
    </w:rPr>
  </w:style>
  <w:style w:type="character" w:customStyle="1" w:styleId="1UCSubHeaderChar">
    <w:name w:val="1 UC SubHeader Char"/>
    <w:basedOn w:val="DefaultParagraphFont"/>
    <w:link w:val="1UCSubHeader"/>
    <w:rsid w:val="00852756"/>
    <w:rPr>
      <w:rFonts w:ascii="Calibri" w:eastAsia="Times New Roman" w:hAnsi="Calibri" w:cs="Arial"/>
      <w:b/>
      <w:bCs/>
      <w:color w:val="56AA1C"/>
      <w:sz w:val="22"/>
      <w:u w:val="single"/>
    </w:rPr>
  </w:style>
  <w:style w:type="paragraph" w:customStyle="1" w:styleId="IndentNumeric">
    <w:name w:val="Indent Numeric"/>
    <w:basedOn w:val="Normal"/>
    <w:link w:val="IndentNumericChar"/>
    <w:qFormat/>
    <w:rsid w:val="007813B6"/>
    <w:pPr>
      <w:widowControl w:val="0"/>
      <w:numPr>
        <w:numId w:val="14"/>
      </w:numPr>
      <w:autoSpaceDE w:val="0"/>
      <w:autoSpaceDN w:val="0"/>
      <w:adjustRightInd w:val="0"/>
      <w:spacing w:after="0" w:line="240" w:lineRule="auto"/>
    </w:pPr>
    <w:rPr>
      <w:rFonts w:asciiTheme="minorHAnsi" w:eastAsiaTheme="minorHAnsi" w:hAnsiTheme="minorHAnsi" w:cs="Arial"/>
      <w:color w:val="000000" w:themeColor="text1"/>
      <w:szCs w:val="20"/>
    </w:rPr>
  </w:style>
  <w:style w:type="character" w:customStyle="1" w:styleId="IndentNumericChar">
    <w:name w:val="Indent Numeric Char"/>
    <w:basedOn w:val="DefaultParagraphFont"/>
    <w:link w:val="IndentNumeric"/>
    <w:rsid w:val="007813B6"/>
    <w:rPr>
      <w:rFonts w:asciiTheme="minorHAnsi" w:eastAsiaTheme="minorHAnsi" w:hAnsiTheme="minorHAnsi" w:cs="Arial"/>
      <w:color w:val="000000" w:themeColor="text1"/>
      <w:sz w:val="22"/>
    </w:rPr>
  </w:style>
  <w:style w:type="paragraph" w:customStyle="1" w:styleId="1BullNoSp">
    <w:name w:val="1 Bull NoSp"/>
    <w:basedOn w:val="ListParagraph"/>
    <w:link w:val="1BullNoSpChar"/>
    <w:qFormat/>
    <w:rsid w:val="00385C49"/>
    <w:pPr>
      <w:contextualSpacing/>
    </w:pPr>
  </w:style>
  <w:style w:type="paragraph" w:customStyle="1" w:styleId="1UCNumLst">
    <w:name w:val="1 UC NumLst"/>
    <w:basedOn w:val="Normal"/>
    <w:link w:val="1UCNumLstChar"/>
    <w:qFormat/>
    <w:rsid w:val="0027529A"/>
    <w:pPr>
      <w:widowControl w:val="0"/>
      <w:numPr>
        <w:numId w:val="15"/>
      </w:numPr>
      <w:autoSpaceDE w:val="0"/>
      <w:autoSpaceDN w:val="0"/>
      <w:adjustRightInd w:val="0"/>
      <w:spacing w:after="60" w:line="240" w:lineRule="auto"/>
    </w:pPr>
    <w:rPr>
      <w:rFonts w:cs="Arial"/>
      <w:color w:val="000000" w:themeColor="text1"/>
      <w:szCs w:val="20"/>
    </w:rPr>
  </w:style>
  <w:style w:type="character" w:customStyle="1" w:styleId="1BullNoSpChar">
    <w:name w:val="1 Bull NoSp Char"/>
    <w:basedOn w:val="ListParagraphChar"/>
    <w:link w:val="1BullNoSp"/>
    <w:rsid w:val="00385C49"/>
    <w:rPr>
      <w:rFonts w:ascii="Calibri" w:eastAsia="Calibri" w:hAnsi="Calibri"/>
      <w:sz w:val="22"/>
      <w:szCs w:val="22"/>
    </w:rPr>
  </w:style>
  <w:style w:type="character" w:customStyle="1" w:styleId="1UCNumLstChar">
    <w:name w:val="1 UC NumLst Char"/>
    <w:basedOn w:val="DefaultParagraphFont"/>
    <w:link w:val="1UCNumLst"/>
    <w:rsid w:val="0027529A"/>
    <w:rPr>
      <w:rFonts w:ascii="Calibri" w:eastAsia="Calibri" w:hAnsi="Calibri" w:cs="Arial"/>
      <w:color w:val="000000" w:themeColor="text1"/>
      <w:sz w:val="22"/>
    </w:rPr>
  </w:style>
  <w:style w:type="paragraph" w:customStyle="1" w:styleId="UCHeader">
    <w:name w:val="UC Header"/>
    <w:basedOn w:val="Normal"/>
    <w:link w:val="UCHeaderChar"/>
    <w:qFormat/>
    <w:rsid w:val="00E44A4E"/>
    <w:pPr>
      <w:keepNext/>
      <w:keepLines/>
      <w:spacing w:before="600" w:after="200"/>
      <w:outlineLvl w:val="2"/>
    </w:pPr>
    <w:rPr>
      <w:rFonts w:eastAsia="Times New Roman" w:cs="Arial"/>
      <w:b/>
      <w:bCs/>
      <w:caps/>
      <w:color w:val="000000" w:themeColor="text1"/>
      <w:szCs w:val="20"/>
      <w:u w:val="single"/>
    </w:rPr>
  </w:style>
  <w:style w:type="character" w:customStyle="1" w:styleId="UCHeaderChar">
    <w:name w:val="UC Header Char"/>
    <w:basedOn w:val="DefaultParagraphFont"/>
    <w:link w:val="UCHeader"/>
    <w:rsid w:val="00E44A4E"/>
    <w:rPr>
      <w:rFonts w:ascii="Calibri" w:eastAsia="Times New Roman" w:hAnsi="Calibri" w:cs="Arial"/>
      <w:b/>
      <w:bCs/>
      <w:caps/>
      <w:color w:val="000000" w:themeColor="text1"/>
      <w:sz w:val="22"/>
      <w:u w:val="single"/>
    </w:rPr>
  </w:style>
  <w:style w:type="paragraph" w:customStyle="1" w:styleId="UCSubHeader">
    <w:name w:val="UC SubHeader"/>
    <w:basedOn w:val="Heading3"/>
    <w:link w:val="UCSubHeaderChar"/>
    <w:qFormat/>
    <w:rsid w:val="00E44A4E"/>
    <w:pPr>
      <w:numPr>
        <w:ilvl w:val="0"/>
        <w:numId w:val="0"/>
      </w:numPr>
      <w:spacing w:before="600"/>
    </w:pPr>
    <w:rPr>
      <w:rFonts w:cs="Arial"/>
      <w:caps/>
      <w:color w:val="E36C0A" w:themeColor="accent6" w:themeShade="BF"/>
    </w:rPr>
  </w:style>
  <w:style w:type="character" w:customStyle="1" w:styleId="UCSubHeaderChar">
    <w:name w:val="UC SubHeader Char"/>
    <w:basedOn w:val="Heading3Char"/>
    <w:link w:val="UCSubHeader"/>
    <w:rsid w:val="00E44A4E"/>
    <w:rPr>
      <w:rFonts w:ascii="Calibri" w:eastAsia="Times New Roman" w:hAnsi="Calibri" w:cs="Arial"/>
      <w:b/>
      <w:bCs/>
      <w:caps/>
      <w:color w:val="E36C0A" w:themeColor="accent6" w:themeShade="BF"/>
      <w:sz w:val="22"/>
      <w:szCs w:val="22"/>
      <w:u w:val="single"/>
    </w:rPr>
  </w:style>
  <w:style w:type="paragraph" w:customStyle="1" w:styleId="2ImageCaption">
    <w:name w:val="2 Image Caption"/>
    <w:basedOn w:val="Normal"/>
    <w:link w:val="2ImageCaptionChar"/>
    <w:qFormat/>
    <w:rsid w:val="004A0732"/>
    <w:pPr>
      <w:jc w:val="center"/>
    </w:pPr>
    <w:rPr>
      <w:i/>
      <w:color w:val="7F7F7F" w:themeColor="text1" w:themeTint="80"/>
    </w:rPr>
  </w:style>
  <w:style w:type="character" w:customStyle="1" w:styleId="2ImageCaptionChar">
    <w:name w:val="2 Image Caption Char"/>
    <w:basedOn w:val="DefaultParagraphFont"/>
    <w:link w:val="2ImageCaption"/>
    <w:rsid w:val="004A0732"/>
    <w:rPr>
      <w:rFonts w:ascii="Calibri" w:eastAsia="Calibri" w:hAnsi="Calibri"/>
      <w:i/>
      <w:color w:val="7F7F7F" w:themeColor="text1" w:themeTint="80"/>
      <w:szCs w:val="22"/>
    </w:rPr>
  </w:style>
  <w:style w:type="paragraph" w:customStyle="1" w:styleId="1BullSpacing">
    <w:name w:val="1 Bull Spacing"/>
    <w:basedOn w:val="1BullNoSp"/>
    <w:link w:val="1BullSpacingChar"/>
    <w:qFormat/>
    <w:rsid w:val="000D0E8B"/>
    <w:pPr>
      <w:contextualSpacing w:val="0"/>
    </w:pPr>
  </w:style>
  <w:style w:type="character" w:customStyle="1" w:styleId="1BullSpacingChar">
    <w:name w:val="1 Bull Spacing Char"/>
    <w:basedOn w:val="1BullNoSpChar"/>
    <w:link w:val="1BullSpacing"/>
    <w:rsid w:val="000D0E8B"/>
    <w:rPr>
      <w:rFonts w:ascii="Calibri" w:eastAsia="Calibri" w:hAnsi="Calibri"/>
      <w:sz w:val="22"/>
      <w:szCs w:val="22"/>
    </w:rPr>
  </w:style>
  <w:style w:type="paragraph" w:customStyle="1" w:styleId="1TblBullet">
    <w:name w:val="1 Tbl Bullet"/>
    <w:basedOn w:val="1TblText"/>
    <w:link w:val="1TblBulletChar"/>
    <w:qFormat/>
    <w:rsid w:val="00FC382E"/>
    <w:pPr>
      <w:numPr>
        <w:numId w:val="16"/>
      </w:numPr>
      <w:ind w:left="288" w:hanging="144"/>
      <w:contextualSpacing/>
    </w:pPr>
  </w:style>
  <w:style w:type="character" w:customStyle="1" w:styleId="1TblTextChar">
    <w:name w:val="1 Tbl Text Char"/>
    <w:basedOn w:val="1TableHeaderChar"/>
    <w:link w:val="1TblText"/>
    <w:rsid w:val="001B056F"/>
    <w:rPr>
      <w:rFonts w:ascii="Garamond" w:eastAsia="Calibri" w:hAnsi="Garamond"/>
      <w:b w:val="0"/>
      <w:bCs w:val="0"/>
      <w:color w:val="000000" w:themeColor="text1"/>
      <w:sz w:val="18"/>
      <w:szCs w:val="22"/>
    </w:rPr>
  </w:style>
  <w:style w:type="character" w:customStyle="1" w:styleId="1TblBulletChar">
    <w:name w:val="1 Tbl Bullet Char"/>
    <w:basedOn w:val="1TblTextChar"/>
    <w:link w:val="1TblBullet"/>
    <w:rsid w:val="00FC382E"/>
    <w:rPr>
      <w:rFonts w:ascii="Garamond" w:eastAsia="Calibri" w:hAnsi="Garamond"/>
      <w:b w:val="0"/>
      <w:bCs w:val="0"/>
      <w:color w:val="000000" w:themeColor="text1"/>
      <w:sz w:val="18"/>
      <w:szCs w:val="22"/>
    </w:rPr>
  </w:style>
  <w:style w:type="paragraph" w:customStyle="1" w:styleId="BodyA">
    <w:name w:val="Body A"/>
    <w:rsid w:val="002B7151"/>
    <w:pPr>
      <w:pBdr>
        <w:top w:val="nil"/>
        <w:left w:val="nil"/>
        <w:bottom w:val="nil"/>
        <w:right w:val="nil"/>
        <w:between w:val="nil"/>
        <w:bar w:val="nil"/>
      </w:pBdr>
      <w:spacing w:after="200" w:line="288" w:lineRule="auto"/>
    </w:pPr>
    <w:rPr>
      <w:rFonts w:ascii="Calibri" w:eastAsia="Calibri" w:hAnsi="Calibri" w:cs="Calibri"/>
      <w:color w:val="000000"/>
      <w:u w:color="000000"/>
      <w:bdr w:val="nil"/>
    </w:rPr>
  </w:style>
  <w:style w:type="character" w:customStyle="1" w:styleId="None">
    <w:name w:val="None"/>
    <w:rsid w:val="002B7151"/>
  </w:style>
  <w:style w:type="numbering" w:customStyle="1" w:styleId="ImportedStyle2">
    <w:name w:val="Imported Style 2"/>
    <w:rsid w:val="002B7151"/>
    <w:pPr>
      <w:numPr>
        <w:numId w:val="17"/>
      </w:numPr>
    </w:pPr>
  </w:style>
  <w:style w:type="numbering" w:customStyle="1" w:styleId="ImportedStyle3">
    <w:name w:val="Imported Style 3"/>
    <w:rsid w:val="002B7151"/>
    <w:pPr>
      <w:numPr>
        <w:numId w:val="18"/>
      </w:numPr>
    </w:pPr>
  </w:style>
  <w:style w:type="numbering" w:customStyle="1" w:styleId="ImportedStyle4">
    <w:name w:val="Imported Style 4"/>
    <w:rsid w:val="002B7151"/>
    <w:pPr>
      <w:numPr>
        <w:numId w:val="19"/>
      </w:numPr>
    </w:pPr>
  </w:style>
  <w:style w:type="character" w:customStyle="1" w:styleId="UnresolvedMention1">
    <w:name w:val="Unresolved Mention1"/>
    <w:basedOn w:val="DefaultParagraphFont"/>
    <w:uiPriority w:val="99"/>
    <w:rsid w:val="0017609B"/>
    <w:rPr>
      <w:color w:val="605E5C"/>
      <w:shd w:val="clear" w:color="auto" w:fill="E1DFDD"/>
    </w:rPr>
  </w:style>
  <w:style w:type="paragraph" w:customStyle="1" w:styleId="paragraph">
    <w:name w:val="paragraph"/>
    <w:basedOn w:val="Normal"/>
    <w:rsid w:val="00F03A32"/>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F03A32"/>
  </w:style>
  <w:style w:type="character" w:customStyle="1" w:styleId="eop">
    <w:name w:val="eop"/>
    <w:basedOn w:val="DefaultParagraphFont"/>
    <w:rsid w:val="00F03A32"/>
  </w:style>
  <w:style w:type="table" w:styleId="GridTable4-Accent1">
    <w:name w:val="Grid Table 4 Accent 1"/>
    <w:basedOn w:val="TableNormal"/>
    <w:uiPriority w:val="49"/>
    <w:rsid w:val="00FB4FB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9D5AD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
    <w:name w:val="Grid Table 1 Light"/>
    <w:basedOn w:val="TableNormal"/>
    <w:uiPriority w:val="46"/>
    <w:rsid w:val="00040B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western">
    <w:name w:val="western"/>
    <w:basedOn w:val="Normal"/>
    <w:rsid w:val="00F9650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10788">
      <w:bodyDiv w:val="1"/>
      <w:marLeft w:val="0"/>
      <w:marRight w:val="0"/>
      <w:marTop w:val="0"/>
      <w:marBottom w:val="0"/>
      <w:divBdr>
        <w:top w:val="none" w:sz="0" w:space="0" w:color="auto"/>
        <w:left w:val="none" w:sz="0" w:space="0" w:color="auto"/>
        <w:bottom w:val="none" w:sz="0" w:space="0" w:color="auto"/>
        <w:right w:val="none" w:sz="0" w:space="0" w:color="auto"/>
      </w:divBdr>
    </w:div>
    <w:div w:id="104889080">
      <w:bodyDiv w:val="1"/>
      <w:marLeft w:val="0"/>
      <w:marRight w:val="0"/>
      <w:marTop w:val="0"/>
      <w:marBottom w:val="0"/>
      <w:divBdr>
        <w:top w:val="none" w:sz="0" w:space="0" w:color="auto"/>
        <w:left w:val="none" w:sz="0" w:space="0" w:color="auto"/>
        <w:bottom w:val="none" w:sz="0" w:space="0" w:color="auto"/>
        <w:right w:val="none" w:sz="0" w:space="0" w:color="auto"/>
      </w:divBdr>
    </w:div>
    <w:div w:id="161361885">
      <w:bodyDiv w:val="1"/>
      <w:marLeft w:val="0"/>
      <w:marRight w:val="0"/>
      <w:marTop w:val="0"/>
      <w:marBottom w:val="0"/>
      <w:divBdr>
        <w:top w:val="none" w:sz="0" w:space="0" w:color="auto"/>
        <w:left w:val="none" w:sz="0" w:space="0" w:color="auto"/>
        <w:bottom w:val="none" w:sz="0" w:space="0" w:color="auto"/>
        <w:right w:val="none" w:sz="0" w:space="0" w:color="auto"/>
      </w:divBdr>
    </w:div>
    <w:div w:id="165899684">
      <w:bodyDiv w:val="1"/>
      <w:marLeft w:val="0"/>
      <w:marRight w:val="0"/>
      <w:marTop w:val="0"/>
      <w:marBottom w:val="0"/>
      <w:divBdr>
        <w:top w:val="none" w:sz="0" w:space="0" w:color="auto"/>
        <w:left w:val="none" w:sz="0" w:space="0" w:color="auto"/>
        <w:bottom w:val="none" w:sz="0" w:space="0" w:color="auto"/>
        <w:right w:val="none" w:sz="0" w:space="0" w:color="auto"/>
      </w:divBdr>
      <w:divsChild>
        <w:div w:id="613633947">
          <w:marLeft w:val="173"/>
          <w:marRight w:val="0"/>
          <w:marTop w:val="0"/>
          <w:marBottom w:val="0"/>
          <w:divBdr>
            <w:top w:val="none" w:sz="0" w:space="0" w:color="auto"/>
            <w:left w:val="none" w:sz="0" w:space="0" w:color="auto"/>
            <w:bottom w:val="none" w:sz="0" w:space="0" w:color="auto"/>
            <w:right w:val="none" w:sz="0" w:space="0" w:color="auto"/>
          </w:divBdr>
        </w:div>
        <w:div w:id="1923299472">
          <w:marLeft w:val="173"/>
          <w:marRight w:val="0"/>
          <w:marTop w:val="0"/>
          <w:marBottom w:val="0"/>
          <w:divBdr>
            <w:top w:val="none" w:sz="0" w:space="0" w:color="auto"/>
            <w:left w:val="none" w:sz="0" w:space="0" w:color="auto"/>
            <w:bottom w:val="none" w:sz="0" w:space="0" w:color="auto"/>
            <w:right w:val="none" w:sz="0" w:space="0" w:color="auto"/>
          </w:divBdr>
        </w:div>
      </w:divsChild>
    </w:div>
    <w:div w:id="195848320">
      <w:bodyDiv w:val="1"/>
      <w:marLeft w:val="0"/>
      <w:marRight w:val="0"/>
      <w:marTop w:val="0"/>
      <w:marBottom w:val="0"/>
      <w:divBdr>
        <w:top w:val="none" w:sz="0" w:space="0" w:color="auto"/>
        <w:left w:val="none" w:sz="0" w:space="0" w:color="auto"/>
        <w:bottom w:val="none" w:sz="0" w:space="0" w:color="auto"/>
        <w:right w:val="none" w:sz="0" w:space="0" w:color="auto"/>
      </w:divBdr>
    </w:div>
    <w:div w:id="266274546">
      <w:bodyDiv w:val="1"/>
      <w:marLeft w:val="0"/>
      <w:marRight w:val="0"/>
      <w:marTop w:val="0"/>
      <w:marBottom w:val="0"/>
      <w:divBdr>
        <w:top w:val="none" w:sz="0" w:space="0" w:color="auto"/>
        <w:left w:val="none" w:sz="0" w:space="0" w:color="auto"/>
        <w:bottom w:val="none" w:sz="0" w:space="0" w:color="auto"/>
        <w:right w:val="none" w:sz="0" w:space="0" w:color="auto"/>
      </w:divBdr>
      <w:divsChild>
        <w:div w:id="1567688845">
          <w:marLeft w:val="360"/>
          <w:marRight w:val="0"/>
          <w:marTop w:val="0"/>
          <w:marBottom w:val="0"/>
          <w:divBdr>
            <w:top w:val="none" w:sz="0" w:space="0" w:color="auto"/>
            <w:left w:val="none" w:sz="0" w:space="0" w:color="auto"/>
            <w:bottom w:val="none" w:sz="0" w:space="0" w:color="auto"/>
            <w:right w:val="none" w:sz="0" w:space="0" w:color="auto"/>
          </w:divBdr>
        </w:div>
      </w:divsChild>
    </w:div>
    <w:div w:id="267615851">
      <w:bodyDiv w:val="1"/>
      <w:marLeft w:val="0"/>
      <w:marRight w:val="0"/>
      <w:marTop w:val="0"/>
      <w:marBottom w:val="0"/>
      <w:divBdr>
        <w:top w:val="none" w:sz="0" w:space="0" w:color="auto"/>
        <w:left w:val="none" w:sz="0" w:space="0" w:color="auto"/>
        <w:bottom w:val="none" w:sz="0" w:space="0" w:color="auto"/>
        <w:right w:val="none" w:sz="0" w:space="0" w:color="auto"/>
      </w:divBdr>
    </w:div>
    <w:div w:id="305354976">
      <w:bodyDiv w:val="1"/>
      <w:marLeft w:val="0"/>
      <w:marRight w:val="0"/>
      <w:marTop w:val="0"/>
      <w:marBottom w:val="0"/>
      <w:divBdr>
        <w:top w:val="none" w:sz="0" w:space="0" w:color="auto"/>
        <w:left w:val="none" w:sz="0" w:space="0" w:color="auto"/>
        <w:bottom w:val="none" w:sz="0" w:space="0" w:color="auto"/>
        <w:right w:val="none" w:sz="0" w:space="0" w:color="auto"/>
      </w:divBdr>
    </w:div>
    <w:div w:id="316881392">
      <w:bodyDiv w:val="1"/>
      <w:marLeft w:val="0"/>
      <w:marRight w:val="0"/>
      <w:marTop w:val="0"/>
      <w:marBottom w:val="0"/>
      <w:divBdr>
        <w:top w:val="none" w:sz="0" w:space="0" w:color="auto"/>
        <w:left w:val="none" w:sz="0" w:space="0" w:color="auto"/>
        <w:bottom w:val="none" w:sz="0" w:space="0" w:color="auto"/>
        <w:right w:val="none" w:sz="0" w:space="0" w:color="auto"/>
      </w:divBdr>
    </w:div>
    <w:div w:id="349836496">
      <w:bodyDiv w:val="1"/>
      <w:marLeft w:val="0"/>
      <w:marRight w:val="0"/>
      <w:marTop w:val="0"/>
      <w:marBottom w:val="0"/>
      <w:divBdr>
        <w:top w:val="none" w:sz="0" w:space="0" w:color="auto"/>
        <w:left w:val="none" w:sz="0" w:space="0" w:color="auto"/>
        <w:bottom w:val="none" w:sz="0" w:space="0" w:color="auto"/>
        <w:right w:val="none" w:sz="0" w:space="0" w:color="auto"/>
      </w:divBdr>
    </w:div>
    <w:div w:id="378825081">
      <w:bodyDiv w:val="1"/>
      <w:marLeft w:val="0"/>
      <w:marRight w:val="0"/>
      <w:marTop w:val="0"/>
      <w:marBottom w:val="0"/>
      <w:divBdr>
        <w:top w:val="none" w:sz="0" w:space="0" w:color="auto"/>
        <w:left w:val="none" w:sz="0" w:space="0" w:color="auto"/>
        <w:bottom w:val="none" w:sz="0" w:space="0" w:color="auto"/>
        <w:right w:val="none" w:sz="0" w:space="0" w:color="auto"/>
      </w:divBdr>
    </w:div>
    <w:div w:id="391463477">
      <w:bodyDiv w:val="1"/>
      <w:marLeft w:val="0"/>
      <w:marRight w:val="0"/>
      <w:marTop w:val="0"/>
      <w:marBottom w:val="0"/>
      <w:divBdr>
        <w:top w:val="none" w:sz="0" w:space="0" w:color="auto"/>
        <w:left w:val="none" w:sz="0" w:space="0" w:color="auto"/>
        <w:bottom w:val="none" w:sz="0" w:space="0" w:color="auto"/>
        <w:right w:val="none" w:sz="0" w:space="0" w:color="auto"/>
      </w:divBdr>
    </w:div>
    <w:div w:id="407045833">
      <w:bodyDiv w:val="1"/>
      <w:marLeft w:val="0"/>
      <w:marRight w:val="0"/>
      <w:marTop w:val="0"/>
      <w:marBottom w:val="0"/>
      <w:divBdr>
        <w:top w:val="none" w:sz="0" w:space="0" w:color="auto"/>
        <w:left w:val="none" w:sz="0" w:space="0" w:color="auto"/>
        <w:bottom w:val="none" w:sz="0" w:space="0" w:color="auto"/>
        <w:right w:val="none" w:sz="0" w:space="0" w:color="auto"/>
      </w:divBdr>
    </w:div>
    <w:div w:id="417138123">
      <w:bodyDiv w:val="1"/>
      <w:marLeft w:val="0"/>
      <w:marRight w:val="0"/>
      <w:marTop w:val="0"/>
      <w:marBottom w:val="0"/>
      <w:divBdr>
        <w:top w:val="none" w:sz="0" w:space="0" w:color="auto"/>
        <w:left w:val="none" w:sz="0" w:space="0" w:color="auto"/>
        <w:bottom w:val="none" w:sz="0" w:space="0" w:color="auto"/>
        <w:right w:val="none" w:sz="0" w:space="0" w:color="auto"/>
      </w:divBdr>
    </w:div>
    <w:div w:id="419259662">
      <w:bodyDiv w:val="1"/>
      <w:marLeft w:val="0"/>
      <w:marRight w:val="0"/>
      <w:marTop w:val="0"/>
      <w:marBottom w:val="0"/>
      <w:divBdr>
        <w:top w:val="none" w:sz="0" w:space="0" w:color="auto"/>
        <w:left w:val="none" w:sz="0" w:space="0" w:color="auto"/>
        <w:bottom w:val="none" w:sz="0" w:space="0" w:color="auto"/>
        <w:right w:val="none" w:sz="0" w:space="0" w:color="auto"/>
      </w:divBdr>
    </w:div>
    <w:div w:id="434059617">
      <w:bodyDiv w:val="1"/>
      <w:marLeft w:val="0"/>
      <w:marRight w:val="0"/>
      <w:marTop w:val="0"/>
      <w:marBottom w:val="0"/>
      <w:divBdr>
        <w:top w:val="none" w:sz="0" w:space="0" w:color="auto"/>
        <w:left w:val="none" w:sz="0" w:space="0" w:color="auto"/>
        <w:bottom w:val="none" w:sz="0" w:space="0" w:color="auto"/>
        <w:right w:val="none" w:sz="0" w:space="0" w:color="auto"/>
      </w:divBdr>
    </w:div>
    <w:div w:id="578171748">
      <w:bodyDiv w:val="1"/>
      <w:marLeft w:val="0"/>
      <w:marRight w:val="0"/>
      <w:marTop w:val="0"/>
      <w:marBottom w:val="0"/>
      <w:divBdr>
        <w:top w:val="none" w:sz="0" w:space="0" w:color="auto"/>
        <w:left w:val="none" w:sz="0" w:space="0" w:color="auto"/>
        <w:bottom w:val="none" w:sz="0" w:space="0" w:color="auto"/>
        <w:right w:val="none" w:sz="0" w:space="0" w:color="auto"/>
      </w:divBdr>
    </w:div>
    <w:div w:id="638731143">
      <w:bodyDiv w:val="1"/>
      <w:marLeft w:val="0"/>
      <w:marRight w:val="0"/>
      <w:marTop w:val="0"/>
      <w:marBottom w:val="0"/>
      <w:divBdr>
        <w:top w:val="none" w:sz="0" w:space="0" w:color="auto"/>
        <w:left w:val="none" w:sz="0" w:space="0" w:color="auto"/>
        <w:bottom w:val="none" w:sz="0" w:space="0" w:color="auto"/>
        <w:right w:val="none" w:sz="0" w:space="0" w:color="auto"/>
      </w:divBdr>
      <w:divsChild>
        <w:div w:id="561985830">
          <w:marLeft w:val="173"/>
          <w:marRight w:val="0"/>
          <w:marTop w:val="0"/>
          <w:marBottom w:val="0"/>
          <w:divBdr>
            <w:top w:val="none" w:sz="0" w:space="0" w:color="auto"/>
            <w:left w:val="none" w:sz="0" w:space="0" w:color="auto"/>
            <w:bottom w:val="none" w:sz="0" w:space="0" w:color="auto"/>
            <w:right w:val="none" w:sz="0" w:space="0" w:color="auto"/>
          </w:divBdr>
        </w:div>
        <w:div w:id="1489050727">
          <w:marLeft w:val="173"/>
          <w:marRight w:val="0"/>
          <w:marTop w:val="0"/>
          <w:marBottom w:val="0"/>
          <w:divBdr>
            <w:top w:val="none" w:sz="0" w:space="0" w:color="auto"/>
            <w:left w:val="none" w:sz="0" w:space="0" w:color="auto"/>
            <w:bottom w:val="none" w:sz="0" w:space="0" w:color="auto"/>
            <w:right w:val="none" w:sz="0" w:space="0" w:color="auto"/>
          </w:divBdr>
        </w:div>
      </w:divsChild>
    </w:div>
    <w:div w:id="728572039">
      <w:bodyDiv w:val="1"/>
      <w:marLeft w:val="0"/>
      <w:marRight w:val="0"/>
      <w:marTop w:val="0"/>
      <w:marBottom w:val="0"/>
      <w:divBdr>
        <w:top w:val="none" w:sz="0" w:space="0" w:color="auto"/>
        <w:left w:val="none" w:sz="0" w:space="0" w:color="auto"/>
        <w:bottom w:val="none" w:sz="0" w:space="0" w:color="auto"/>
        <w:right w:val="none" w:sz="0" w:space="0" w:color="auto"/>
      </w:divBdr>
    </w:div>
    <w:div w:id="745684194">
      <w:bodyDiv w:val="1"/>
      <w:marLeft w:val="0"/>
      <w:marRight w:val="0"/>
      <w:marTop w:val="0"/>
      <w:marBottom w:val="0"/>
      <w:divBdr>
        <w:top w:val="none" w:sz="0" w:space="0" w:color="auto"/>
        <w:left w:val="none" w:sz="0" w:space="0" w:color="auto"/>
        <w:bottom w:val="none" w:sz="0" w:space="0" w:color="auto"/>
        <w:right w:val="none" w:sz="0" w:space="0" w:color="auto"/>
      </w:divBdr>
    </w:div>
    <w:div w:id="827284316">
      <w:bodyDiv w:val="1"/>
      <w:marLeft w:val="0"/>
      <w:marRight w:val="0"/>
      <w:marTop w:val="0"/>
      <w:marBottom w:val="0"/>
      <w:divBdr>
        <w:top w:val="none" w:sz="0" w:space="0" w:color="auto"/>
        <w:left w:val="none" w:sz="0" w:space="0" w:color="auto"/>
        <w:bottom w:val="none" w:sz="0" w:space="0" w:color="auto"/>
        <w:right w:val="none" w:sz="0" w:space="0" w:color="auto"/>
      </w:divBdr>
    </w:div>
    <w:div w:id="856120710">
      <w:bodyDiv w:val="1"/>
      <w:marLeft w:val="0"/>
      <w:marRight w:val="0"/>
      <w:marTop w:val="0"/>
      <w:marBottom w:val="0"/>
      <w:divBdr>
        <w:top w:val="none" w:sz="0" w:space="0" w:color="auto"/>
        <w:left w:val="none" w:sz="0" w:space="0" w:color="auto"/>
        <w:bottom w:val="none" w:sz="0" w:space="0" w:color="auto"/>
        <w:right w:val="none" w:sz="0" w:space="0" w:color="auto"/>
      </w:divBdr>
    </w:div>
    <w:div w:id="906576829">
      <w:bodyDiv w:val="1"/>
      <w:marLeft w:val="0"/>
      <w:marRight w:val="0"/>
      <w:marTop w:val="0"/>
      <w:marBottom w:val="0"/>
      <w:divBdr>
        <w:top w:val="none" w:sz="0" w:space="0" w:color="auto"/>
        <w:left w:val="none" w:sz="0" w:space="0" w:color="auto"/>
        <w:bottom w:val="none" w:sz="0" w:space="0" w:color="auto"/>
        <w:right w:val="none" w:sz="0" w:space="0" w:color="auto"/>
      </w:divBdr>
    </w:div>
    <w:div w:id="1038361241">
      <w:bodyDiv w:val="1"/>
      <w:marLeft w:val="0"/>
      <w:marRight w:val="0"/>
      <w:marTop w:val="0"/>
      <w:marBottom w:val="0"/>
      <w:divBdr>
        <w:top w:val="none" w:sz="0" w:space="0" w:color="auto"/>
        <w:left w:val="none" w:sz="0" w:space="0" w:color="auto"/>
        <w:bottom w:val="none" w:sz="0" w:space="0" w:color="auto"/>
        <w:right w:val="none" w:sz="0" w:space="0" w:color="auto"/>
      </w:divBdr>
    </w:div>
    <w:div w:id="1081177733">
      <w:bodyDiv w:val="1"/>
      <w:marLeft w:val="0"/>
      <w:marRight w:val="0"/>
      <w:marTop w:val="0"/>
      <w:marBottom w:val="0"/>
      <w:divBdr>
        <w:top w:val="none" w:sz="0" w:space="0" w:color="auto"/>
        <w:left w:val="none" w:sz="0" w:space="0" w:color="auto"/>
        <w:bottom w:val="none" w:sz="0" w:space="0" w:color="auto"/>
        <w:right w:val="none" w:sz="0" w:space="0" w:color="auto"/>
      </w:divBdr>
    </w:div>
    <w:div w:id="1082802915">
      <w:bodyDiv w:val="1"/>
      <w:marLeft w:val="0"/>
      <w:marRight w:val="0"/>
      <w:marTop w:val="0"/>
      <w:marBottom w:val="0"/>
      <w:divBdr>
        <w:top w:val="none" w:sz="0" w:space="0" w:color="auto"/>
        <w:left w:val="none" w:sz="0" w:space="0" w:color="auto"/>
        <w:bottom w:val="none" w:sz="0" w:space="0" w:color="auto"/>
        <w:right w:val="none" w:sz="0" w:space="0" w:color="auto"/>
      </w:divBdr>
    </w:div>
    <w:div w:id="1088966038">
      <w:bodyDiv w:val="1"/>
      <w:marLeft w:val="0"/>
      <w:marRight w:val="0"/>
      <w:marTop w:val="0"/>
      <w:marBottom w:val="0"/>
      <w:divBdr>
        <w:top w:val="none" w:sz="0" w:space="0" w:color="auto"/>
        <w:left w:val="none" w:sz="0" w:space="0" w:color="auto"/>
        <w:bottom w:val="none" w:sz="0" w:space="0" w:color="auto"/>
        <w:right w:val="none" w:sz="0" w:space="0" w:color="auto"/>
      </w:divBdr>
    </w:div>
    <w:div w:id="1124159946">
      <w:bodyDiv w:val="1"/>
      <w:marLeft w:val="0"/>
      <w:marRight w:val="0"/>
      <w:marTop w:val="0"/>
      <w:marBottom w:val="0"/>
      <w:divBdr>
        <w:top w:val="none" w:sz="0" w:space="0" w:color="auto"/>
        <w:left w:val="none" w:sz="0" w:space="0" w:color="auto"/>
        <w:bottom w:val="none" w:sz="0" w:space="0" w:color="auto"/>
        <w:right w:val="none" w:sz="0" w:space="0" w:color="auto"/>
      </w:divBdr>
    </w:div>
    <w:div w:id="1177965012">
      <w:bodyDiv w:val="1"/>
      <w:marLeft w:val="0"/>
      <w:marRight w:val="0"/>
      <w:marTop w:val="0"/>
      <w:marBottom w:val="0"/>
      <w:divBdr>
        <w:top w:val="none" w:sz="0" w:space="0" w:color="auto"/>
        <w:left w:val="none" w:sz="0" w:space="0" w:color="auto"/>
        <w:bottom w:val="none" w:sz="0" w:space="0" w:color="auto"/>
        <w:right w:val="none" w:sz="0" w:space="0" w:color="auto"/>
      </w:divBdr>
    </w:div>
    <w:div w:id="1181969116">
      <w:bodyDiv w:val="1"/>
      <w:marLeft w:val="0"/>
      <w:marRight w:val="0"/>
      <w:marTop w:val="0"/>
      <w:marBottom w:val="0"/>
      <w:divBdr>
        <w:top w:val="none" w:sz="0" w:space="0" w:color="auto"/>
        <w:left w:val="none" w:sz="0" w:space="0" w:color="auto"/>
        <w:bottom w:val="none" w:sz="0" w:space="0" w:color="auto"/>
        <w:right w:val="none" w:sz="0" w:space="0" w:color="auto"/>
      </w:divBdr>
    </w:div>
    <w:div w:id="1241065800">
      <w:bodyDiv w:val="1"/>
      <w:marLeft w:val="0"/>
      <w:marRight w:val="0"/>
      <w:marTop w:val="0"/>
      <w:marBottom w:val="0"/>
      <w:divBdr>
        <w:top w:val="none" w:sz="0" w:space="0" w:color="auto"/>
        <w:left w:val="none" w:sz="0" w:space="0" w:color="auto"/>
        <w:bottom w:val="none" w:sz="0" w:space="0" w:color="auto"/>
        <w:right w:val="none" w:sz="0" w:space="0" w:color="auto"/>
      </w:divBdr>
    </w:div>
    <w:div w:id="1271665571">
      <w:bodyDiv w:val="1"/>
      <w:marLeft w:val="0"/>
      <w:marRight w:val="0"/>
      <w:marTop w:val="0"/>
      <w:marBottom w:val="0"/>
      <w:divBdr>
        <w:top w:val="none" w:sz="0" w:space="0" w:color="auto"/>
        <w:left w:val="none" w:sz="0" w:space="0" w:color="auto"/>
        <w:bottom w:val="none" w:sz="0" w:space="0" w:color="auto"/>
        <w:right w:val="none" w:sz="0" w:space="0" w:color="auto"/>
      </w:divBdr>
    </w:div>
    <w:div w:id="1279877707">
      <w:bodyDiv w:val="1"/>
      <w:marLeft w:val="0"/>
      <w:marRight w:val="0"/>
      <w:marTop w:val="0"/>
      <w:marBottom w:val="0"/>
      <w:divBdr>
        <w:top w:val="none" w:sz="0" w:space="0" w:color="auto"/>
        <w:left w:val="none" w:sz="0" w:space="0" w:color="auto"/>
        <w:bottom w:val="none" w:sz="0" w:space="0" w:color="auto"/>
        <w:right w:val="none" w:sz="0" w:space="0" w:color="auto"/>
      </w:divBdr>
      <w:divsChild>
        <w:div w:id="899287863">
          <w:marLeft w:val="547"/>
          <w:marRight w:val="0"/>
          <w:marTop w:val="0"/>
          <w:marBottom w:val="120"/>
          <w:divBdr>
            <w:top w:val="none" w:sz="0" w:space="0" w:color="auto"/>
            <w:left w:val="none" w:sz="0" w:space="0" w:color="auto"/>
            <w:bottom w:val="none" w:sz="0" w:space="0" w:color="auto"/>
            <w:right w:val="none" w:sz="0" w:space="0" w:color="auto"/>
          </w:divBdr>
        </w:div>
      </w:divsChild>
    </w:div>
    <w:div w:id="1399016375">
      <w:bodyDiv w:val="1"/>
      <w:marLeft w:val="0"/>
      <w:marRight w:val="0"/>
      <w:marTop w:val="0"/>
      <w:marBottom w:val="0"/>
      <w:divBdr>
        <w:top w:val="none" w:sz="0" w:space="0" w:color="auto"/>
        <w:left w:val="none" w:sz="0" w:space="0" w:color="auto"/>
        <w:bottom w:val="none" w:sz="0" w:space="0" w:color="auto"/>
        <w:right w:val="none" w:sz="0" w:space="0" w:color="auto"/>
      </w:divBdr>
    </w:div>
    <w:div w:id="1440293350">
      <w:bodyDiv w:val="1"/>
      <w:marLeft w:val="0"/>
      <w:marRight w:val="0"/>
      <w:marTop w:val="0"/>
      <w:marBottom w:val="0"/>
      <w:divBdr>
        <w:top w:val="none" w:sz="0" w:space="0" w:color="auto"/>
        <w:left w:val="none" w:sz="0" w:space="0" w:color="auto"/>
        <w:bottom w:val="none" w:sz="0" w:space="0" w:color="auto"/>
        <w:right w:val="none" w:sz="0" w:space="0" w:color="auto"/>
      </w:divBdr>
    </w:div>
    <w:div w:id="1443458292">
      <w:bodyDiv w:val="1"/>
      <w:marLeft w:val="0"/>
      <w:marRight w:val="0"/>
      <w:marTop w:val="0"/>
      <w:marBottom w:val="0"/>
      <w:divBdr>
        <w:top w:val="none" w:sz="0" w:space="0" w:color="auto"/>
        <w:left w:val="none" w:sz="0" w:space="0" w:color="auto"/>
        <w:bottom w:val="none" w:sz="0" w:space="0" w:color="auto"/>
        <w:right w:val="none" w:sz="0" w:space="0" w:color="auto"/>
      </w:divBdr>
      <w:divsChild>
        <w:div w:id="1926068408">
          <w:marLeft w:val="187"/>
          <w:marRight w:val="0"/>
          <w:marTop w:val="0"/>
          <w:marBottom w:val="0"/>
          <w:divBdr>
            <w:top w:val="none" w:sz="0" w:space="0" w:color="auto"/>
            <w:left w:val="none" w:sz="0" w:space="0" w:color="auto"/>
            <w:bottom w:val="none" w:sz="0" w:space="0" w:color="auto"/>
            <w:right w:val="none" w:sz="0" w:space="0" w:color="auto"/>
          </w:divBdr>
        </w:div>
      </w:divsChild>
    </w:div>
    <w:div w:id="1446117926">
      <w:bodyDiv w:val="1"/>
      <w:marLeft w:val="0"/>
      <w:marRight w:val="0"/>
      <w:marTop w:val="0"/>
      <w:marBottom w:val="0"/>
      <w:divBdr>
        <w:top w:val="none" w:sz="0" w:space="0" w:color="auto"/>
        <w:left w:val="none" w:sz="0" w:space="0" w:color="auto"/>
        <w:bottom w:val="none" w:sz="0" w:space="0" w:color="auto"/>
        <w:right w:val="none" w:sz="0" w:space="0" w:color="auto"/>
      </w:divBdr>
      <w:divsChild>
        <w:div w:id="1471746559">
          <w:marLeft w:val="0"/>
          <w:marRight w:val="0"/>
          <w:marTop w:val="0"/>
          <w:marBottom w:val="0"/>
          <w:divBdr>
            <w:top w:val="none" w:sz="0" w:space="0" w:color="auto"/>
            <w:left w:val="none" w:sz="0" w:space="0" w:color="auto"/>
            <w:bottom w:val="none" w:sz="0" w:space="0" w:color="auto"/>
            <w:right w:val="none" w:sz="0" w:space="0" w:color="auto"/>
          </w:divBdr>
        </w:div>
        <w:div w:id="1386248278">
          <w:marLeft w:val="0"/>
          <w:marRight w:val="0"/>
          <w:marTop w:val="0"/>
          <w:marBottom w:val="0"/>
          <w:divBdr>
            <w:top w:val="none" w:sz="0" w:space="0" w:color="auto"/>
            <w:left w:val="none" w:sz="0" w:space="0" w:color="auto"/>
            <w:bottom w:val="none" w:sz="0" w:space="0" w:color="auto"/>
            <w:right w:val="none" w:sz="0" w:space="0" w:color="auto"/>
          </w:divBdr>
        </w:div>
        <w:div w:id="679090132">
          <w:marLeft w:val="0"/>
          <w:marRight w:val="0"/>
          <w:marTop w:val="0"/>
          <w:marBottom w:val="0"/>
          <w:divBdr>
            <w:top w:val="none" w:sz="0" w:space="0" w:color="auto"/>
            <w:left w:val="none" w:sz="0" w:space="0" w:color="auto"/>
            <w:bottom w:val="none" w:sz="0" w:space="0" w:color="auto"/>
            <w:right w:val="none" w:sz="0" w:space="0" w:color="auto"/>
          </w:divBdr>
        </w:div>
        <w:div w:id="1146050211">
          <w:marLeft w:val="0"/>
          <w:marRight w:val="0"/>
          <w:marTop w:val="0"/>
          <w:marBottom w:val="0"/>
          <w:divBdr>
            <w:top w:val="none" w:sz="0" w:space="0" w:color="auto"/>
            <w:left w:val="none" w:sz="0" w:space="0" w:color="auto"/>
            <w:bottom w:val="none" w:sz="0" w:space="0" w:color="auto"/>
            <w:right w:val="none" w:sz="0" w:space="0" w:color="auto"/>
          </w:divBdr>
        </w:div>
        <w:div w:id="1399596509">
          <w:marLeft w:val="0"/>
          <w:marRight w:val="0"/>
          <w:marTop w:val="0"/>
          <w:marBottom w:val="0"/>
          <w:divBdr>
            <w:top w:val="none" w:sz="0" w:space="0" w:color="auto"/>
            <w:left w:val="none" w:sz="0" w:space="0" w:color="auto"/>
            <w:bottom w:val="none" w:sz="0" w:space="0" w:color="auto"/>
            <w:right w:val="none" w:sz="0" w:space="0" w:color="auto"/>
          </w:divBdr>
        </w:div>
        <w:div w:id="818112700">
          <w:marLeft w:val="0"/>
          <w:marRight w:val="0"/>
          <w:marTop w:val="0"/>
          <w:marBottom w:val="0"/>
          <w:divBdr>
            <w:top w:val="none" w:sz="0" w:space="0" w:color="auto"/>
            <w:left w:val="none" w:sz="0" w:space="0" w:color="auto"/>
            <w:bottom w:val="none" w:sz="0" w:space="0" w:color="auto"/>
            <w:right w:val="none" w:sz="0" w:space="0" w:color="auto"/>
          </w:divBdr>
        </w:div>
        <w:div w:id="212353622">
          <w:marLeft w:val="0"/>
          <w:marRight w:val="0"/>
          <w:marTop w:val="0"/>
          <w:marBottom w:val="0"/>
          <w:divBdr>
            <w:top w:val="none" w:sz="0" w:space="0" w:color="auto"/>
            <w:left w:val="none" w:sz="0" w:space="0" w:color="auto"/>
            <w:bottom w:val="none" w:sz="0" w:space="0" w:color="auto"/>
            <w:right w:val="none" w:sz="0" w:space="0" w:color="auto"/>
          </w:divBdr>
        </w:div>
        <w:div w:id="288366155">
          <w:marLeft w:val="0"/>
          <w:marRight w:val="0"/>
          <w:marTop w:val="0"/>
          <w:marBottom w:val="0"/>
          <w:divBdr>
            <w:top w:val="none" w:sz="0" w:space="0" w:color="auto"/>
            <w:left w:val="none" w:sz="0" w:space="0" w:color="auto"/>
            <w:bottom w:val="none" w:sz="0" w:space="0" w:color="auto"/>
            <w:right w:val="none" w:sz="0" w:space="0" w:color="auto"/>
          </w:divBdr>
        </w:div>
        <w:div w:id="780300917">
          <w:marLeft w:val="0"/>
          <w:marRight w:val="0"/>
          <w:marTop w:val="0"/>
          <w:marBottom w:val="0"/>
          <w:divBdr>
            <w:top w:val="none" w:sz="0" w:space="0" w:color="auto"/>
            <w:left w:val="none" w:sz="0" w:space="0" w:color="auto"/>
            <w:bottom w:val="none" w:sz="0" w:space="0" w:color="auto"/>
            <w:right w:val="none" w:sz="0" w:space="0" w:color="auto"/>
          </w:divBdr>
        </w:div>
        <w:div w:id="994190534">
          <w:marLeft w:val="0"/>
          <w:marRight w:val="0"/>
          <w:marTop w:val="0"/>
          <w:marBottom w:val="0"/>
          <w:divBdr>
            <w:top w:val="none" w:sz="0" w:space="0" w:color="auto"/>
            <w:left w:val="none" w:sz="0" w:space="0" w:color="auto"/>
            <w:bottom w:val="none" w:sz="0" w:space="0" w:color="auto"/>
            <w:right w:val="none" w:sz="0" w:space="0" w:color="auto"/>
          </w:divBdr>
        </w:div>
        <w:div w:id="353531246">
          <w:marLeft w:val="0"/>
          <w:marRight w:val="0"/>
          <w:marTop w:val="0"/>
          <w:marBottom w:val="0"/>
          <w:divBdr>
            <w:top w:val="none" w:sz="0" w:space="0" w:color="auto"/>
            <w:left w:val="none" w:sz="0" w:space="0" w:color="auto"/>
            <w:bottom w:val="none" w:sz="0" w:space="0" w:color="auto"/>
            <w:right w:val="none" w:sz="0" w:space="0" w:color="auto"/>
          </w:divBdr>
        </w:div>
        <w:div w:id="333729213">
          <w:marLeft w:val="0"/>
          <w:marRight w:val="0"/>
          <w:marTop w:val="0"/>
          <w:marBottom w:val="0"/>
          <w:divBdr>
            <w:top w:val="none" w:sz="0" w:space="0" w:color="auto"/>
            <w:left w:val="none" w:sz="0" w:space="0" w:color="auto"/>
            <w:bottom w:val="none" w:sz="0" w:space="0" w:color="auto"/>
            <w:right w:val="none" w:sz="0" w:space="0" w:color="auto"/>
          </w:divBdr>
        </w:div>
        <w:div w:id="1639147713">
          <w:marLeft w:val="0"/>
          <w:marRight w:val="0"/>
          <w:marTop w:val="0"/>
          <w:marBottom w:val="0"/>
          <w:divBdr>
            <w:top w:val="none" w:sz="0" w:space="0" w:color="auto"/>
            <w:left w:val="none" w:sz="0" w:space="0" w:color="auto"/>
            <w:bottom w:val="none" w:sz="0" w:space="0" w:color="auto"/>
            <w:right w:val="none" w:sz="0" w:space="0" w:color="auto"/>
          </w:divBdr>
        </w:div>
        <w:div w:id="1142041242">
          <w:marLeft w:val="0"/>
          <w:marRight w:val="0"/>
          <w:marTop w:val="0"/>
          <w:marBottom w:val="0"/>
          <w:divBdr>
            <w:top w:val="none" w:sz="0" w:space="0" w:color="auto"/>
            <w:left w:val="none" w:sz="0" w:space="0" w:color="auto"/>
            <w:bottom w:val="none" w:sz="0" w:space="0" w:color="auto"/>
            <w:right w:val="none" w:sz="0" w:space="0" w:color="auto"/>
          </w:divBdr>
        </w:div>
        <w:div w:id="1703630854">
          <w:marLeft w:val="0"/>
          <w:marRight w:val="0"/>
          <w:marTop w:val="0"/>
          <w:marBottom w:val="0"/>
          <w:divBdr>
            <w:top w:val="none" w:sz="0" w:space="0" w:color="auto"/>
            <w:left w:val="none" w:sz="0" w:space="0" w:color="auto"/>
            <w:bottom w:val="none" w:sz="0" w:space="0" w:color="auto"/>
            <w:right w:val="none" w:sz="0" w:space="0" w:color="auto"/>
          </w:divBdr>
        </w:div>
        <w:div w:id="811557895">
          <w:marLeft w:val="0"/>
          <w:marRight w:val="0"/>
          <w:marTop w:val="0"/>
          <w:marBottom w:val="0"/>
          <w:divBdr>
            <w:top w:val="none" w:sz="0" w:space="0" w:color="auto"/>
            <w:left w:val="none" w:sz="0" w:space="0" w:color="auto"/>
            <w:bottom w:val="none" w:sz="0" w:space="0" w:color="auto"/>
            <w:right w:val="none" w:sz="0" w:space="0" w:color="auto"/>
          </w:divBdr>
        </w:div>
        <w:div w:id="637682240">
          <w:marLeft w:val="0"/>
          <w:marRight w:val="0"/>
          <w:marTop w:val="0"/>
          <w:marBottom w:val="0"/>
          <w:divBdr>
            <w:top w:val="none" w:sz="0" w:space="0" w:color="auto"/>
            <w:left w:val="none" w:sz="0" w:space="0" w:color="auto"/>
            <w:bottom w:val="none" w:sz="0" w:space="0" w:color="auto"/>
            <w:right w:val="none" w:sz="0" w:space="0" w:color="auto"/>
          </w:divBdr>
        </w:div>
        <w:div w:id="434447288">
          <w:marLeft w:val="0"/>
          <w:marRight w:val="0"/>
          <w:marTop w:val="0"/>
          <w:marBottom w:val="0"/>
          <w:divBdr>
            <w:top w:val="none" w:sz="0" w:space="0" w:color="auto"/>
            <w:left w:val="none" w:sz="0" w:space="0" w:color="auto"/>
            <w:bottom w:val="none" w:sz="0" w:space="0" w:color="auto"/>
            <w:right w:val="none" w:sz="0" w:space="0" w:color="auto"/>
          </w:divBdr>
        </w:div>
        <w:div w:id="182594885">
          <w:marLeft w:val="0"/>
          <w:marRight w:val="0"/>
          <w:marTop w:val="0"/>
          <w:marBottom w:val="0"/>
          <w:divBdr>
            <w:top w:val="none" w:sz="0" w:space="0" w:color="auto"/>
            <w:left w:val="none" w:sz="0" w:space="0" w:color="auto"/>
            <w:bottom w:val="none" w:sz="0" w:space="0" w:color="auto"/>
            <w:right w:val="none" w:sz="0" w:space="0" w:color="auto"/>
          </w:divBdr>
        </w:div>
        <w:div w:id="1365055064">
          <w:marLeft w:val="0"/>
          <w:marRight w:val="0"/>
          <w:marTop w:val="0"/>
          <w:marBottom w:val="0"/>
          <w:divBdr>
            <w:top w:val="none" w:sz="0" w:space="0" w:color="auto"/>
            <w:left w:val="none" w:sz="0" w:space="0" w:color="auto"/>
            <w:bottom w:val="none" w:sz="0" w:space="0" w:color="auto"/>
            <w:right w:val="none" w:sz="0" w:space="0" w:color="auto"/>
          </w:divBdr>
        </w:div>
        <w:div w:id="197161215">
          <w:marLeft w:val="0"/>
          <w:marRight w:val="0"/>
          <w:marTop w:val="0"/>
          <w:marBottom w:val="0"/>
          <w:divBdr>
            <w:top w:val="none" w:sz="0" w:space="0" w:color="auto"/>
            <w:left w:val="none" w:sz="0" w:space="0" w:color="auto"/>
            <w:bottom w:val="none" w:sz="0" w:space="0" w:color="auto"/>
            <w:right w:val="none" w:sz="0" w:space="0" w:color="auto"/>
          </w:divBdr>
        </w:div>
        <w:div w:id="1272931987">
          <w:marLeft w:val="0"/>
          <w:marRight w:val="0"/>
          <w:marTop w:val="0"/>
          <w:marBottom w:val="0"/>
          <w:divBdr>
            <w:top w:val="none" w:sz="0" w:space="0" w:color="auto"/>
            <w:left w:val="none" w:sz="0" w:space="0" w:color="auto"/>
            <w:bottom w:val="none" w:sz="0" w:space="0" w:color="auto"/>
            <w:right w:val="none" w:sz="0" w:space="0" w:color="auto"/>
          </w:divBdr>
        </w:div>
        <w:div w:id="1408654527">
          <w:marLeft w:val="0"/>
          <w:marRight w:val="0"/>
          <w:marTop w:val="0"/>
          <w:marBottom w:val="0"/>
          <w:divBdr>
            <w:top w:val="none" w:sz="0" w:space="0" w:color="auto"/>
            <w:left w:val="none" w:sz="0" w:space="0" w:color="auto"/>
            <w:bottom w:val="none" w:sz="0" w:space="0" w:color="auto"/>
            <w:right w:val="none" w:sz="0" w:space="0" w:color="auto"/>
          </w:divBdr>
        </w:div>
        <w:div w:id="1802965720">
          <w:marLeft w:val="0"/>
          <w:marRight w:val="0"/>
          <w:marTop w:val="0"/>
          <w:marBottom w:val="0"/>
          <w:divBdr>
            <w:top w:val="none" w:sz="0" w:space="0" w:color="auto"/>
            <w:left w:val="none" w:sz="0" w:space="0" w:color="auto"/>
            <w:bottom w:val="none" w:sz="0" w:space="0" w:color="auto"/>
            <w:right w:val="none" w:sz="0" w:space="0" w:color="auto"/>
          </w:divBdr>
        </w:div>
        <w:div w:id="1480610266">
          <w:marLeft w:val="0"/>
          <w:marRight w:val="0"/>
          <w:marTop w:val="0"/>
          <w:marBottom w:val="0"/>
          <w:divBdr>
            <w:top w:val="none" w:sz="0" w:space="0" w:color="auto"/>
            <w:left w:val="none" w:sz="0" w:space="0" w:color="auto"/>
            <w:bottom w:val="none" w:sz="0" w:space="0" w:color="auto"/>
            <w:right w:val="none" w:sz="0" w:space="0" w:color="auto"/>
          </w:divBdr>
        </w:div>
        <w:div w:id="548957742">
          <w:marLeft w:val="0"/>
          <w:marRight w:val="0"/>
          <w:marTop w:val="0"/>
          <w:marBottom w:val="0"/>
          <w:divBdr>
            <w:top w:val="none" w:sz="0" w:space="0" w:color="auto"/>
            <w:left w:val="none" w:sz="0" w:space="0" w:color="auto"/>
            <w:bottom w:val="none" w:sz="0" w:space="0" w:color="auto"/>
            <w:right w:val="none" w:sz="0" w:space="0" w:color="auto"/>
          </w:divBdr>
        </w:div>
        <w:div w:id="993215404">
          <w:marLeft w:val="0"/>
          <w:marRight w:val="0"/>
          <w:marTop w:val="0"/>
          <w:marBottom w:val="0"/>
          <w:divBdr>
            <w:top w:val="none" w:sz="0" w:space="0" w:color="auto"/>
            <w:left w:val="none" w:sz="0" w:space="0" w:color="auto"/>
            <w:bottom w:val="none" w:sz="0" w:space="0" w:color="auto"/>
            <w:right w:val="none" w:sz="0" w:space="0" w:color="auto"/>
          </w:divBdr>
        </w:div>
        <w:div w:id="345014056">
          <w:marLeft w:val="0"/>
          <w:marRight w:val="0"/>
          <w:marTop w:val="0"/>
          <w:marBottom w:val="0"/>
          <w:divBdr>
            <w:top w:val="none" w:sz="0" w:space="0" w:color="auto"/>
            <w:left w:val="none" w:sz="0" w:space="0" w:color="auto"/>
            <w:bottom w:val="none" w:sz="0" w:space="0" w:color="auto"/>
            <w:right w:val="none" w:sz="0" w:space="0" w:color="auto"/>
          </w:divBdr>
        </w:div>
        <w:div w:id="447622436">
          <w:marLeft w:val="0"/>
          <w:marRight w:val="0"/>
          <w:marTop w:val="0"/>
          <w:marBottom w:val="0"/>
          <w:divBdr>
            <w:top w:val="none" w:sz="0" w:space="0" w:color="auto"/>
            <w:left w:val="none" w:sz="0" w:space="0" w:color="auto"/>
            <w:bottom w:val="none" w:sz="0" w:space="0" w:color="auto"/>
            <w:right w:val="none" w:sz="0" w:space="0" w:color="auto"/>
          </w:divBdr>
        </w:div>
        <w:div w:id="1392925555">
          <w:marLeft w:val="0"/>
          <w:marRight w:val="0"/>
          <w:marTop w:val="0"/>
          <w:marBottom w:val="0"/>
          <w:divBdr>
            <w:top w:val="none" w:sz="0" w:space="0" w:color="auto"/>
            <w:left w:val="none" w:sz="0" w:space="0" w:color="auto"/>
            <w:bottom w:val="none" w:sz="0" w:space="0" w:color="auto"/>
            <w:right w:val="none" w:sz="0" w:space="0" w:color="auto"/>
          </w:divBdr>
        </w:div>
        <w:div w:id="186526861">
          <w:marLeft w:val="0"/>
          <w:marRight w:val="0"/>
          <w:marTop w:val="0"/>
          <w:marBottom w:val="0"/>
          <w:divBdr>
            <w:top w:val="none" w:sz="0" w:space="0" w:color="auto"/>
            <w:left w:val="none" w:sz="0" w:space="0" w:color="auto"/>
            <w:bottom w:val="none" w:sz="0" w:space="0" w:color="auto"/>
            <w:right w:val="none" w:sz="0" w:space="0" w:color="auto"/>
          </w:divBdr>
        </w:div>
        <w:div w:id="200016923">
          <w:marLeft w:val="0"/>
          <w:marRight w:val="0"/>
          <w:marTop w:val="0"/>
          <w:marBottom w:val="0"/>
          <w:divBdr>
            <w:top w:val="none" w:sz="0" w:space="0" w:color="auto"/>
            <w:left w:val="none" w:sz="0" w:space="0" w:color="auto"/>
            <w:bottom w:val="none" w:sz="0" w:space="0" w:color="auto"/>
            <w:right w:val="none" w:sz="0" w:space="0" w:color="auto"/>
          </w:divBdr>
        </w:div>
        <w:div w:id="316540300">
          <w:marLeft w:val="0"/>
          <w:marRight w:val="0"/>
          <w:marTop w:val="0"/>
          <w:marBottom w:val="0"/>
          <w:divBdr>
            <w:top w:val="none" w:sz="0" w:space="0" w:color="auto"/>
            <w:left w:val="none" w:sz="0" w:space="0" w:color="auto"/>
            <w:bottom w:val="none" w:sz="0" w:space="0" w:color="auto"/>
            <w:right w:val="none" w:sz="0" w:space="0" w:color="auto"/>
          </w:divBdr>
        </w:div>
      </w:divsChild>
    </w:div>
    <w:div w:id="1461191129">
      <w:bodyDiv w:val="1"/>
      <w:marLeft w:val="0"/>
      <w:marRight w:val="0"/>
      <w:marTop w:val="0"/>
      <w:marBottom w:val="0"/>
      <w:divBdr>
        <w:top w:val="none" w:sz="0" w:space="0" w:color="auto"/>
        <w:left w:val="none" w:sz="0" w:space="0" w:color="auto"/>
        <w:bottom w:val="none" w:sz="0" w:space="0" w:color="auto"/>
        <w:right w:val="none" w:sz="0" w:space="0" w:color="auto"/>
      </w:divBdr>
      <w:divsChild>
        <w:div w:id="1456026853">
          <w:marLeft w:val="360"/>
          <w:marRight w:val="0"/>
          <w:marTop w:val="0"/>
          <w:marBottom w:val="0"/>
          <w:divBdr>
            <w:top w:val="none" w:sz="0" w:space="0" w:color="auto"/>
            <w:left w:val="none" w:sz="0" w:space="0" w:color="auto"/>
            <w:bottom w:val="none" w:sz="0" w:space="0" w:color="auto"/>
            <w:right w:val="none" w:sz="0" w:space="0" w:color="auto"/>
          </w:divBdr>
        </w:div>
      </w:divsChild>
    </w:div>
    <w:div w:id="1521121396">
      <w:bodyDiv w:val="1"/>
      <w:marLeft w:val="0"/>
      <w:marRight w:val="0"/>
      <w:marTop w:val="0"/>
      <w:marBottom w:val="0"/>
      <w:divBdr>
        <w:top w:val="none" w:sz="0" w:space="0" w:color="auto"/>
        <w:left w:val="none" w:sz="0" w:space="0" w:color="auto"/>
        <w:bottom w:val="none" w:sz="0" w:space="0" w:color="auto"/>
        <w:right w:val="none" w:sz="0" w:space="0" w:color="auto"/>
      </w:divBdr>
    </w:div>
    <w:div w:id="1567914668">
      <w:bodyDiv w:val="1"/>
      <w:marLeft w:val="0"/>
      <w:marRight w:val="0"/>
      <w:marTop w:val="0"/>
      <w:marBottom w:val="0"/>
      <w:divBdr>
        <w:top w:val="none" w:sz="0" w:space="0" w:color="auto"/>
        <w:left w:val="none" w:sz="0" w:space="0" w:color="auto"/>
        <w:bottom w:val="none" w:sz="0" w:space="0" w:color="auto"/>
        <w:right w:val="none" w:sz="0" w:space="0" w:color="auto"/>
      </w:divBdr>
    </w:div>
    <w:div w:id="1577740123">
      <w:bodyDiv w:val="1"/>
      <w:marLeft w:val="0"/>
      <w:marRight w:val="0"/>
      <w:marTop w:val="0"/>
      <w:marBottom w:val="0"/>
      <w:divBdr>
        <w:top w:val="none" w:sz="0" w:space="0" w:color="auto"/>
        <w:left w:val="none" w:sz="0" w:space="0" w:color="auto"/>
        <w:bottom w:val="none" w:sz="0" w:space="0" w:color="auto"/>
        <w:right w:val="none" w:sz="0" w:space="0" w:color="auto"/>
      </w:divBdr>
      <w:divsChild>
        <w:div w:id="1695686267">
          <w:marLeft w:val="0"/>
          <w:marRight w:val="0"/>
          <w:marTop w:val="0"/>
          <w:marBottom w:val="0"/>
          <w:divBdr>
            <w:top w:val="none" w:sz="0" w:space="0" w:color="auto"/>
            <w:left w:val="none" w:sz="0" w:space="0" w:color="auto"/>
            <w:bottom w:val="none" w:sz="0" w:space="0" w:color="auto"/>
            <w:right w:val="none" w:sz="0" w:space="0" w:color="auto"/>
          </w:divBdr>
          <w:divsChild>
            <w:div w:id="417947629">
              <w:marLeft w:val="0"/>
              <w:marRight w:val="0"/>
              <w:marTop w:val="0"/>
              <w:marBottom w:val="0"/>
              <w:divBdr>
                <w:top w:val="none" w:sz="0" w:space="0" w:color="auto"/>
                <w:left w:val="none" w:sz="0" w:space="0" w:color="auto"/>
                <w:bottom w:val="none" w:sz="0" w:space="0" w:color="auto"/>
                <w:right w:val="none" w:sz="0" w:space="0" w:color="auto"/>
              </w:divBdr>
              <w:divsChild>
                <w:div w:id="261765872">
                  <w:marLeft w:val="0"/>
                  <w:marRight w:val="0"/>
                  <w:marTop w:val="0"/>
                  <w:marBottom w:val="0"/>
                  <w:divBdr>
                    <w:top w:val="none" w:sz="0" w:space="0" w:color="auto"/>
                    <w:left w:val="none" w:sz="0" w:space="0" w:color="auto"/>
                    <w:bottom w:val="none" w:sz="0" w:space="0" w:color="auto"/>
                    <w:right w:val="none" w:sz="0" w:space="0" w:color="auto"/>
                  </w:divBdr>
                </w:div>
              </w:divsChild>
            </w:div>
            <w:div w:id="344282064">
              <w:marLeft w:val="0"/>
              <w:marRight w:val="0"/>
              <w:marTop w:val="0"/>
              <w:marBottom w:val="0"/>
              <w:divBdr>
                <w:top w:val="none" w:sz="0" w:space="0" w:color="auto"/>
                <w:left w:val="none" w:sz="0" w:space="0" w:color="auto"/>
                <w:bottom w:val="none" w:sz="0" w:space="0" w:color="auto"/>
                <w:right w:val="none" w:sz="0" w:space="0" w:color="auto"/>
              </w:divBdr>
              <w:divsChild>
                <w:div w:id="787939452">
                  <w:marLeft w:val="0"/>
                  <w:marRight w:val="0"/>
                  <w:marTop w:val="0"/>
                  <w:marBottom w:val="0"/>
                  <w:divBdr>
                    <w:top w:val="none" w:sz="0" w:space="0" w:color="auto"/>
                    <w:left w:val="none" w:sz="0" w:space="0" w:color="auto"/>
                    <w:bottom w:val="none" w:sz="0" w:space="0" w:color="auto"/>
                    <w:right w:val="none" w:sz="0" w:space="0" w:color="auto"/>
                  </w:divBdr>
                </w:div>
              </w:divsChild>
            </w:div>
            <w:div w:id="2126729159">
              <w:marLeft w:val="0"/>
              <w:marRight w:val="0"/>
              <w:marTop w:val="0"/>
              <w:marBottom w:val="0"/>
              <w:divBdr>
                <w:top w:val="none" w:sz="0" w:space="0" w:color="auto"/>
                <w:left w:val="none" w:sz="0" w:space="0" w:color="auto"/>
                <w:bottom w:val="none" w:sz="0" w:space="0" w:color="auto"/>
                <w:right w:val="none" w:sz="0" w:space="0" w:color="auto"/>
              </w:divBdr>
              <w:divsChild>
                <w:div w:id="1983584388">
                  <w:marLeft w:val="0"/>
                  <w:marRight w:val="0"/>
                  <w:marTop w:val="0"/>
                  <w:marBottom w:val="0"/>
                  <w:divBdr>
                    <w:top w:val="none" w:sz="0" w:space="0" w:color="auto"/>
                    <w:left w:val="none" w:sz="0" w:space="0" w:color="auto"/>
                    <w:bottom w:val="none" w:sz="0" w:space="0" w:color="auto"/>
                    <w:right w:val="none" w:sz="0" w:space="0" w:color="auto"/>
                  </w:divBdr>
                </w:div>
              </w:divsChild>
            </w:div>
            <w:div w:id="1099369860">
              <w:marLeft w:val="0"/>
              <w:marRight w:val="0"/>
              <w:marTop w:val="0"/>
              <w:marBottom w:val="0"/>
              <w:divBdr>
                <w:top w:val="none" w:sz="0" w:space="0" w:color="auto"/>
                <w:left w:val="none" w:sz="0" w:space="0" w:color="auto"/>
                <w:bottom w:val="none" w:sz="0" w:space="0" w:color="auto"/>
                <w:right w:val="none" w:sz="0" w:space="0" w:color="auto"/>
              </w:divBdr>
              <w:divsChild>
                <w:div w:id="629212025">
                  <w:marLeft w:val="0"/>
                  <w:marRight w:val="0"/>
                  <w:marTop w:val="0"/>
                  <w:marBottom w:val="0"/>
                  <w:divBdr>
                    <w:top w:val="none" w:sz="0" w:space="0" w:color="auto"/>
                    <w:left w:val="none" w:sz="0" w:space="0" w:color="auto"/>
                    <w:bottom w:val="none" w:sz="0" w:space="0" w:color="auto"/>
                    <w:right w:val="none" w:sz="0" w:space="0" w:color="auto"/>
                  </w:divBdr>
                </w:div>
              </w:divsChild>
            </w:div>
            <w:div w:id="1643387197">
              <w:marLeft w:val="0"/>
              <w:marRight w:val="0"/>
              <w:marTop w:val="0"/>
              <w:marBottom w:val="0"/>
              <w:divBdr>
                <w:top w:val="none" w:sz="0" w:space="0" w:color="auto"/>
                <w:left w:val="none" w:sz="0" w:space="0" w:color="auto"/>
                <w:bottom w:val="none" w:sz="0" w:space="0" w:color="auto"/>
                <w:right w:val="none" w:sz="0" w:space="0" w:color="auto"/>
              </w:divBdr>
              <w:divsChild>
                <w:div w:id="56637923">
                  <w:marLeft w:val="0"/>
                  <w:marRight w:val="0"/>
                  <w:marTop w:val="0"/>
                  <w:marBottom w:val="0"/>
                  <w:divBdr>
                    <w:top w:val="none" w:sz="0" w:space="0" w:color="auto"/>
                    <w:left w:val="none" w:sz="0" w:space="0" w:color="auto"/>
                    <w:bottom w:val="none" w:sz="0" w:space="0" w:color="auto"/>
                    <w:right w:val="none" w:sz="0" w:space="0" w:color="auto"/>
                  </w:divBdr>
                </w:div>
              </w:divsChild>
            </w:div>
            <w:div w:id="2113932741">
              <w:marLeft w:val="0"/>
              <w:marRight w:val="0"/>
              <w:marTop w:val="0"/>
              <w:marBottom w:val="0"/>
              <w:divBdr>
                <w:top w:val="none" w:sz="0" w:space="0" w:color="auto"/>
                <w:left w:val="none" w:sz="0" w:space="0" w:color="auto"/>
                <w:bottom w:val="none" w:sz="0" w:space="0" w:color="auto"/>
                <w:right w:val="none" w:sz="0" w:space="0" w:color="auto"/>
              </w:divBdr>
              <w:divsChild>
                <w:div w:id="1255045202">
                  <w:marLeft w:val="0"/>
                  <w:marRight w:val="0"/>
                  <w:marTop w:val="0"/>
                  <w:marBottom w:val="0"/>
                  <w:divBdr>
                    <w:top w:val="none" w:sz="0" w:space="0" w:color="auto"/>
                    <w:left w:val="none" w:sz="0" w:space="0" w:color="auto"/>
                    <w:bottom w:val="none" w:sz="0" w:space="0" w:color="auto"/>
                    <w:right w:val="none" w:sz="0" w:space="0" w:color="auto"/>
                  </w:divBdr>
                </w:div>
              </w:divsChild>
            </w:div>
            <w:div w:id="746879513">
              <w:marLeft w:val="0"/>
              <w:marRight w:val="0"/>
              <w:marTop w:val="0"/>
              <w:marBottom w:val="0"/>
              <w:divBdr>
                <w:top w:val="none" w:sz="0" w:space="0" w:color="auto"/>
                <w:left w:val="none" w:sz="0" w:space="0" w:color="auto"/>
                <w:bottom w:val="none" w:sz="0" w:space="0" w:color="auto"/>
                <w:right w:val="none" w:sz="0" w:space="0" w:color="auto"/>
              </w:divBdr>
              <w:divsChild>
                <w:div w:id="1008403944">
                  <w:marLeft w:val="0"/>
                  <w:marRight w:val="0"/>
                  <w:marTop w:val="0"/>
                  <w:marBottom w:val="0"/>
                  <w:divBdr>
                    <w:top w:val="none" w:sz="0" w:space="0" w:color="auto"/>
                    <w:left w:val="none" w:sz="0" w:space="0" w:color="auto"/>
                    <w:bottom w:val="none" w:sz="0" w:space="0" w:color="auto"/>
                    <w:right w:val="none" w:sz="0" w:space="0" w:color="auto"/>
                  </w:divBdr>
                </w:div>
              </w:divsChild>
            </w:div>
            <w:div w:id="345717030">
              <w:marLeft w:val="0"/>
              <w:marRight w:val="0"/>
              <w:marTop w:val="0"/>
              <w:marBottom w:val="0"/>
              <w:divBdr>
                <w:top w:val="none" w:sz="0" w:space="0" w:color="auto"/>
                <w:left w:val="none" w:sz="0" w:space="0" w:color="auto"/>
                <w:bottom w:val="none" w:sz="0" w:space="0" w:color="auto"/>
                <w:right w:val="none" w:sz="0" w:space="0" w:color="auto"/>
              </w:divBdr>
              <w:divsChild>
                <w:div w:id="11852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1818">
      <w:bodyDiv w:val="1"/>
      <w:marLeft w:val="0"/>
      <w:marRight w:val="0"/>
      <w:marTop w:val="0"/>
      <w:marBottom w:val="0"/>
      <w:divBdr>
        <w:top w:val="none" w:sz="0" w:space="0" w:color="auto"/>
        <w:left w:val="none" w:sz="0" w:space="0" w:color="auto"/>
        <w:bottom w:val="none" w:sz="0" w:space="0" w:color="auto"/>
        <w:right w:val="none" w:sz="0" w:space="0" w:color="auto"/>
      </w:divBdr>
      <w:divsChild>
        <w:div w:id="888296723">
          <w:marLeft w:val="173"/>
          <w:marRight w:val="0"/>
          <w:marTop w:val="0"/>
          <w:marBottom w:val="0"/>
          <w:divBdr>
            <w:top w:val="none" w:sz="0" w:space="0" w:color="auto"/>
            <w:left w:val="none" w:sz="0" w:space="0" w:color="auto"/>
            <w:bottom w:val="none" w:sz="0" w:space="0" w:color="auto"/>
            <w:right w:val="none" w:sz="0" w:space="0" w:color="auto"/>
          </w:divBdr>
        </w:div>
      </w:divsChild>
    </w:div>
    <w:div w:id="1690446658">
      <w:bodyDiv w:val="1"/>
      <w:marLeft w:val="0"/>
      <w:marRight w:val="0"/>
      <w:marTop w:val="0"/>
      <w:marBottom w:val="0"/>
      <w:divBdr>
        <w:top w:val="none" w:sz="0" w:space="0" w:color="auto"/>
        <w:left w:val="none" w:sz="0" w:space="0" w:color="auto"/>
        <w:bottom w:val="none" w:sz="0" w:space="0" w:color="auto"/>
        <w:right w:val="none" w:sz="0" w:space="0" w:color="auto"/>
      </w:divBdr>
    </w:div>
    <w:div w:id="1709455382">
      <w:bodyDiv w:val="1"/>
      <w:marLeft w:val="0"/>
      <w:marRight w:val="0"/>
      <w:marTop w:val="0"/>
      <w:marBottom w:val="0"/>
      <w:divBdr>
        <w:top w:val="none" w:sz="0" w:space="0" w:color="auto"/>
        <w:left w:val="none" w:sz="0" w:space="0" w:color="auto"/>
        <w:bottom w:val="none" w:sz="0" w:space="0" w:color="auto"/>
        <w:right w:val="none" w:sz="0" w:space="0" w:color="auto"/>
      </w:divBdr>
    </w:div>
    <w:div w:id="1833138715">
      <w:bodyDiv w:val="1"/>
      <w:marLeft w:val="0"/>
      <w:marRight w:val="0"/>
      <w:marTop w:val="0"/>
      <w:marBottom w:val="0"/>
      <w:divBdr>
        <w:top w:val="none" w:sz="0" w:space="0" w:color="auto"/>
        <w:left w:val="none" w:sz="0" w:space="0" w:color="auto"/>
        <w:bottom w:val="none" w:sz="0" w:space="0" w:color="auto"/>
        <w:right w:val="none" w:sz="0" w:space="0" w:color="auto"/>
      </w:divBdr>
    </w:div>
    <w:div w:id="1904370258">
      <w:bodyDiv w:val="1"/>
      <w:marLeft w:val="0"/>
      <w:marRight w:val="0"/>
      <w:marTop w:val="0"/>
      <w:marBottom w:val="0"/>
      <w:divBdr>
        <w:top w:val="none" w:sz="0" w:space="0" w:color="auto"/>
        <w:left w:val="none" w:sz="0" w:space="0" w:color="auto"/>
        <w:bottom w:val="none" w:sz="0" w:space="0" w:color="auto"/>
        <w:right w:val="none" w:sz="0" w:space="0" w:color="auto"/>
      </w:divBdr>
    </w:div>
    <w:div w:id="1938714913">
      <w:bodyDiv w:val="1"/>
      <w:marLeft w:val="0"/>
      <w:marRight w:val="0"/>
      <w:marTop w:val="0"/>
      <w:marBottom w:val="0"/>
      <w:divBdr>
        <w:top w:val="none" w:sz="0" w:space="0" w:color="auto"/>
        <w:left w:val="none" w:sz="0" w:space="0" w:color="auto"/>
        <w:bottom w:val="none" w:sz="0" w:space="0" w:color="auto"/>
        <w:right w:val="none" w:sz="0" w:space="0" w:color="auto"/>
      </w:divBdr>
    </w:div>
    <w:div w:id="1951622910">
      <w:bodyDiv w:val="1"/>
      <w:marLeft w:val="0"/>
      <w:marRight w:val="0"/>
      <w:marTop w:val="0"/>
      <w:marBottom w:val="0"/>
      <w:divBdr>
        <w:top w:val="none" w:sz="0" w:space="0" w:color="auto"/>
        <w:left w:val="none" w:sz="0" w:space="0" w:color="auto"/>
        <w:bottom w:val="none" w:sz="0" w:space="0" w:color="auto"/>
        <w:right w:val="none" w:sz="0" w:space="0" w:color="auto"/>
      </w:divBdr>
    </w:div>
    <w:div w:id="1990476393">
      <w:bodyDiv w:val="1"/>
      <w:marLeft w:val="0"/>
      <w:marRight w:val="0"/>
      <w:marTop w:val="0"/>
      <w:marBottom w:val="0"/>
      <w:divBdr>
        <w:top w:val="none" w:sz="0" w:space="0" w:color="auto"/>
        <w:left w:val="none" w:sz="0" w:space="0" w:color="auto"/>
        <w:bottom w:val="none" w:sz="0" w:space="0" w:color="auto"/>
        <w:right w:val="none" w:sz="0" w:space="0" w:color="auto"/>
      </w:divBdr>
    </w:div>
    <w:div w:id="2043555061">
      <w:bodyDiv w:val="1"/>
      <w:marLeft w:val="0"/>
      <w:marRight w:val="0"/>
      <w:marTop w:val="0"/>
      <w:marBottom w:val="0"/>
      <w:divBdr>
        <w:top w:val="none" w:sz="0" w:space="0" w:color="auto"/>
        <w:left w:val="none" w:sz="0" w:space="0" w:color="auto"/>
        <w:bottom w:val="none" w:sz="0" w:space="0" w:color="auto"/>
        <w:right w:val="none" w:sz="0" w:space="0" w:color="auto"/>
      </w:divBdr>
    </w:div>
    <w:div w:id="2066099981">
      <w:bodyDiv w:val="1"/>
      <w:marLeft w:val="0"/>
      <w:marRight w:val="0"/>
      <w:marTop w:val="0"/>
      <w:marBottom w:val="0"/>
      <w:divBdr>
        <w:top w:val="none" w:sz="0" w:space="0" w:color="auto"/>
        <w:left w:val="none" w:sz="0" w:space="0" w:color="auto"/>
        <w:bottom w:val="none" w:sz="0" w:space="0" w:color="auto"/>
        <w:right w:val="none" w:sz="0" w:space="0" w:color="auto"/>
      </w:divBdr>
    </w:div>
    <w:div w:id="2086142961">
      <w:bodyDiv w:val="1"/>
      <w:marLeft w:val="0"/>
      <w:marRight w:val="0"/>
      <w:marTop w:val="0"/>
      <w:marBottom w:val="0"/>
      <w:divBdr>
        <w:top w:val="none" w:sz="0" w:space="0" w:color="auto"/>
        <w:left w:val="none" w:sz="0" w:space="0" w:color="auto"/>
        <w:bottom w:val="none" w:sz="0" w:space="0" w:color="auto"/>
        <w:right w:val="none" w:sz="0" w:space="0" w:color="auto"/>
      </w:divBdr>
    </w:div>
    <w:div w:id="2098743140">
      <w:bodyDiv w:val="1"/>
      <w:marLeft w:val="0"/>
      <w:marRight w:val="0"/>
      <w:marTop w:val="0"/>
      <w:marBottom w:val="0"/>
      <w:divBdr>
        <w:top w:val="none" w:sz="0" w:space="0" w:color="auto"/>
        <w:left w:val="none" w:sz="0" w:space="0" w:color="auto"/>
        <w:bottom w:val="none" w:sz="0" w:space="0" w:color="auto"/>
        <w:right w:val="none" w:sz="0" w:space="0" w:color="auto"/>
      </w:divBdr>
      <w:divsChild>
        <w:div w:id="1799184080">
          <w:marLeft w:val="187"/>
          <w:marRight w:val="0"/>
          <w:marTop w:val="0"/>
          <w:marBottom w:val="0"/>
          <w:divBdr>
            <w:top w:val="none" w:sz="0" w:space="0" w:color="auto"/>
            <w:left w:val="none" w:sz="0" w:space="0" w:color="auto"/>
            <w:bottom w:val="none" w:sz="0" w:space="0" w:color="auto"/>
            <w:right w:val="none" w:sz="0" w:space="0" w:color="auto"/>
          </w:divBdr>
        </w:div>
        <w:div w:id="2078818859">
          <w:marLeft w:val="187"/>
          <w:marRight w:val="0"/>
          <w:marTop w:val="0"/>
          <w:marBottom w:val="0"/>
          <w:divBdr>
            <w:top w:val="none" w:sz="0" w:space="0" w:color="auto"/>
            <w:left w:val="none" w:sz="0" w:space="0" w:color="auto"/>
            <w:bottom w:val="none" w:sz="0" w:space="0" w:color="auto"/>
            <w:right w:val="none" w:sz="0" w:space="0" w:color="auto"/>
          </w:divBdr>
        </w:div>
      </w:divsChild>
    </w:div>
    <w:div w:id="2123376428">
      <w:bodyDiv w:val="1"/>
      <w:marLeft w:val="0"/>
      <w:marRight w:val="0"/>
      <w:marTop w:val="0"/>
      <w:marBottom w:val="0"/>
      <w:divBdr>
        <w:top w:val="none" w:sz="0" w:space="0" w:color="auto"/>
        <w:left w:val="none" w:sz="0" w:space="0" w:color="auto"/>
        <w:bottom w:val="none" w:sz="0" w:space="0" w:color="auto"/>
        <w:right w:val="none" w:sz="0" w:space="0" w:color="auto"/>
      </w:divBdr>
      <w:divsChild>
        <w:div w:id="1034162063">
          <w:marLeft w:val="0"/>
          <w:marRight w:val="0"/>
          <w:marTop w:val="0"/>
          <w:marBottom w:val="0"/>
          <w:divBdr>
            <w:top w:val="none" w:sz="0" w:space="0" w:color="auto"/>
            <w:left w:val="none" w:sz="0" w:space="0" w:color="auto"/>
            <w:bottom w:val="none" w:sz="0" w:space="0" w:color="auto"/>
            <w:right w:val="none" w:sz="0" w:space="0" w:color="auto"/>
          </w:divBdr>
        </w:div>
        <w:div w:id="1873764333">
          <w:marLeft w:val="0"/>
          <w:marRight w:val="0"/>
          <w:marTop w:val="0"/>
          <w:marBottom w:val="0"/>
          <w:divBdr>
            <w:top w:val="none" w:sz="0" w:space="0" w:color="auto"/>
            <w:left w:val="none" w:sz="0" w:space="0" w:color="auto"/>
            <w:bottom w:val="none" w:sz="0" w:space="0" w:color="auto"/>
            <w:right w:val="none" w:sz="0" w:space="0" w:color="auto"/>
          </w:divBdr>
        </w:div>
        <w:div w:id="531771206">
          <w:marLeft w:val="0"/>
          <w:marRight w:val="0"/>
          <w:marTop w:val="0"/>
          <w:marBottom w:val="0"/>
          <w:divBdr>
            <w:top w:val="none" w:sz="0" w:space="0" w:color="auto"/>
            <w:left w:val="none" w:sz="0" w:space="0" w:color="auto"/>
            <w:bottom w:val="none" w:sz="0" w:space="0" w:color="auto"/>
            <w:right w:val="none" w:sz="0" w:space="0" w:color="auto"/>
          </w:divBdr>
        </w:div>
        <w:div w:id="1247761575">
          <w:marLeft w:val="0"/>
          <w:marRight w:val="0"/>
          <w:marTop w:val="0"/>
          <w:marBottom w:val="0"/>
          <w:divBdr>
            <w:top w:val="none" w:sz="0" w:space="0" w:color="auto"/>
            <w:left w:val="none" w:sz="0" w:space="0" w:color="auto"/>
            <w:bottom w:val="none" w:sz="0" w:space="0" w:color="auto"/>
            <w:right w:val="none" w:sz="0" w:space="0" w:color="auto"/>
          </w:divBdr>
        </w:div>
        <w:div w:id="1006905857">
          <w:marLeft w:val="0"/>
          <w:marRight w:val="0"/>
          <w:marTop w:val="0"/>
          <w:marBottom w:val="0"/>
          <w:divBdr>
            <w:top w:val="none" w:sz="0" w:space="0" w:color="auto"/>
            <w:left w:val="none" w:sz="0" w:space="0" w:color="auto"/>
            <w:bottom w:val="none" w:sz="0" w:space="0" w:color="auto"/>
            <w:right w:val="none" w:sz="0" w:space="0" w:color="auto"/>
          </w:divBdr>
        </w:div>
        <w:div w:id="1091123990">
          <w:marLeft w:val="0"/>
          <w:marRight w:val="0"/>
          <w:marTop w:val="0"/>
          <w:marBottom w:val="0"/>
          <w:divBdr>
            <w:top w:val="none" w:sz="0" w:space="0" w:color="auto"/>
            <w:left w:val="none" w:sz="0" w:space="0" w:color="auto"/>
            <w:bottom w:val="none" w:sz="0" w:space="0" w:color="auto"/>
            <w:right w:val="none" w:sz="0" w:space="0" w:color="auto"/>
          </w:divBdr>
        </w:div>
        <w:div w:id="1967544881">
          <w:marLeft w:val="0"/>
          <w:marRight w:val="0"/>
          <w:marTop w:val="0"/>
          <w:marBottom w:val="0"/>
          <w:divBdr>
            <w:top w:val="none" w:sz="0" w:space="0" w:color="auto"/>
            <w:left w:val="none" w:sz="0" w:space="0" w:color="auto"/>
            <w:bottom w:val="none" w:sz="0" w:space="0" w:color="auto"/>
            <w:right w:val="none" w:sz="0" w:space="0" w:color="auto"/>
          </w:divBdr>
        </w:div>
        <w:div w:id="1671592923">
          <w:marLeft w:val="0"/>
          <w:marRight w:val="0"/>
          <w:marTop w:val="0"/>
          <w:marBottom w:val="0"/>
          <w:divBdr>
            <w:top w:val="none" w:sz="0" w:space="0" w:color="auto"/>
            <w:left w:val="none" w:sz="0" w:space="0" w:color="auto"/>
            <w:bottom w:val="none" w:sz="0" w:space="0" w:color="auto"/>
            <w:right w:val="none" w:sz="0" w:space="0" w:color="auto"/>
          </w:divBdr>
        </w:div>
        <w:div w:id="703869618">
          <w:marLeft w:val="0"/>
          <w:marRight w:val="0"/>
          <w:marTop w:val="0"/>
          <w:marBottom w:val="0"/>
          <w:divBdr>
            <w:top w:val="none" w:sz="0" w:space="0" w:color="auto"/>
            <w:left w:val="none" w:sz="0" w:space="0" w:color="auto"/>
            <w:bottom w:val="none" w:sz="0" w:space="0" w:color="auto"/>
            <w:right w:val="none" w:sz="0" w:space="0" w:color="auto"/>
          </w:divBdr>
        </w:div>
        <w:div w:id="1523592257">
          <w:marLeft w:val="0"/>
          <w:marRight w:val="0"/>
          <w:marTop w:val="0"/>
          <w:marBottom w:val="0"/>
          <w:divBdr>
            <w:top w:val="none" w:sz="0" w:space="0" w:color="auto"/>
            <w:left w:val="none" w:sz="0" w:space="0" w:color="auto"/>
            <w:bottom w:val="none" w:sz="0" w:space="0" w:color="auto"/>
            <w:right w:val="none" w:sz="0" w:space="0" w:color="auto"/>
          </w:divBdr>
        </w:div>
        <w:div w:id="410002237">
          <w:marLeft w:val="0"/>
          <w:marRight w:val="0"/>
          <w:marTop w:val="0"/>
          <w:marBottom w:val="0"/>
          <w:divBdr>
            <w:top w:val="none" w:sz="0" w:space="0" w:color="auto"/>
            <w:left w:val="none" w:sz="0" w:space="0" w:color="auto"/>
            <w:bottom w:val="none" w:sz="0" w:space="0" w:color="auto"/>
            <w:right w:val="none" w:sz="0" w:space="0" w:color="auto"/>
          </w:divBdr>
        </w:div>
        <w:div w:id="1059475157">
          <w:marLeft w:val="0"/>
          <w:marRight w:val="0"/>
          <w:marTop w:val="0"/>
          <w:marBottom w:val="0"/>
          <w:divBdr>
            <w:top w:val="none" w:sz="0" w:space="0" w:color="auto"/>
            <w:left w:val="none" w:sz="0" w:space="0" w:color="auto"/>
            <w:bottom w:val="none" w:sz="0" w:space="0" w:color="auto"/>
            <w:right w:val="none" w:sz="0" w:space="0" w:color="auto"/>
          </w:divBdr>
        </w:div>
        <w:div w:id="1896039352">
          <w:marLeft w:val="0"/>
          <w:marRight w:val="0"/>
          <w:marTop w:val="0"/>
          <w:marBottom w:val="0"/>
          <w:divBdr>
            <w:top w:val="none" w:sz="0" w:space="0" w:color="auto"/>
            <w:left w:val="none" w:sz="0" w:space="0" w:color="auto"/>
            <w:bottom w:val="none" w:sz="0" w:space="0" w:color="auto"/>
            <w:right w:val="none" w:sz="0" w:space="0" w:color="auto"/>
          </w:divBdr>
        </w:div>
        <w:div w:id="454716300">
          <w:marLeft w:val="0"/>
          <w:marRight w:val="0"/>
          <w:marTop w:val="0"/>
          <w:marBottom w:val="0"/>
          <w:divBdr>
            <w:top w:val="none" w:sz="0" w:space="0" w:color="auto"/>
            <w:left w:val="none" w:sz="0" w:space="0" w:color="auto"/>
            <w:bottom w:val="none" w:sz="0" w:space="0" w:color="auto"/>
            <w:right w:val="none" w:sz="0" w:space="0" w:color="auto"/>
          </w:divBdr>
        </w:div>
        <w:div w:id="862478215">
          <w:marLeft w:val="0"/>
          <w:marRight w:val="0"/>
          <w:marTop w:val="0"/>
          <w:marBottom w:val="0"/>
          <w:divBdr>
            <w:top w:val="none" w:sz="0" w:space="0" w:color="auto"/>
            <w:left w:val="none" w:sz="0" w:space="0" w:color="auto"/>
            <w:bottom w:val="none" w:sz="0" w:space="0" w:color="auto"/>
            <w:right w:val="none" w:sz="0" w:space="0" w:color="auto"/>
          </w:divBdr>
        </w:div>
        <w:div w:id="608895899">
          <w:marLeft w:val="0"/>
          <w:marRight w:val="0"/>
          <w:marTop w:val="0"/>
          <w:marBottom w:val="0"/>
          <w:divBdr>
            <w:top w:val="none" w:sz="0" w:space="0" w:color="auto"/>
            <w:left w:val="none" w:sz="0" w:space="0" w:color="auto"/>
            <w:bottom w:val="none" w:sz="0" w:space="0" w:color="auto"/>
            <w:right w:val="none" w:sz="0" w:space="0" w:color="auto"/>
          </w:divBdr>
        </w:div>
        <w:div w:id="827357249">
          <w:marLeft w:val="0"/>
          <w:marRight w:val="0"/>
          <w:marTop w:val="0"/>
          <w:marBottom w:val="0"/>
          <w:divBdr>
            <w:top w:val="none" w:sz="0" w:space="0" w:color="auto"/>
            <w:left w:val="none" w:sz="0" w:space="0" w:color="auto"/>
            <w:bottom w:val="none" w:sz="0" w:space="0" w:color="auto"/>
            <w:right w:val="none" w:sz="0" w:space="0" w:color="auto"/>
          </w:divBdr>
        </w:div>
        <w:div w:id="1337687717">
          <w:marLeft w:val="0"/>
          <w:marRight w:val="0"/>
          <w:marTop w:val="0"/>
          <w:marBottom w:val="0"/>
          <w:divBdr>
            <w:top w:val="none" w:sz="0" w:space="0" w:color="auto"/>
            <w:left w:val="none" w:sz="0" w:space="0" w:color="auto"/>
            <w:bottom w:val="none" w:sz="0" w:space="0" w:color="auto"/>
            <w:right w:val="none" w:sz="0" w:space="0" w:color="auto"/>
          </w:divBdr>
        </w:div>
        <w:div w:id="166672403">
          <w:marLeft w:val="0"/>
          <w:marRight w:val="0"/>
          <w:marTop w:val="0"/>
          <w:marBottom w:val="0"/>
          <w:divBdr>
            <w:top w:val="none" w:sz="0" w:space="0" w:color="auto"/>
            <w:left w:val="none" w:sz="0" w:space="0" w:color="auto"/>
            <w:bottom w:val="none" w:sz="0" w:space="0" w:color="auto"/>
            <w:right w:val="none" w:sz="0" w:space="0" w:color="auto"/>
          </w:divBdr>
        </w:div>
        <w:div w:id="1789664323">
          <w:marLeft w:val="0"/>
          <w:marRight w:val="0"/>
          <w:marTop w:val="0"/>
          <w:marBottom w:val="0"/>
          <w:divBdr>
            <w:top w:val="none" w:sz="0" w:space="0" w:color="auto"/>
            <w:left w:val="none" w:sz="0" w:space="0" w:color="auto"/>
            <w:bottom w:val="none" w:sz="0" w:space="0" w:color="auto"/>
            <w:right w:val="none" w:sz="0" w:space="0" w:color="auto"/>
          </w:divBdr>
        </w:div>
        <w:div w:id="65882499">
          <w:marLeft w:val="0"/>
          <w:marRight w:val="0"/>
          <w:marTop w:val="0"/>
          <w:marBottom w:val="0"/>
          <w:divBdr>
            <w:top w:val="none" w:sz="0" w:space="0" w:color="auto"/>
            <w:left w:val="none" w:sz="0" w:space="0" w:color="auto"/>
            <w:bottom w:val="none" w:sz="0" w:space="0" w:color="auto"/>
            <w:right w:val="none" w:sz="0" w:space="0" w:color="auto"/>
          </w:divBdr>
        </w:div>
        <w:div w:id="384915989">
          <w:marLeft w:val="0"/>
          <w:marRight w:val="0"/>
          <w:marTop w:val="0"/>
          <w:marBottom w:val="0"/>
          <w:divBdr>
            <w:top w:val="none" w:sz="0" w:space="0" w:color="auto"/>
            <w:left w:val="none" w:sz="0" w:space="0" w:color="auto"/>
            <w:bottom w:val="none" w:sz="0" w:space="0" w:color="auto"/>
            <w:right w:val="none" w:sz="0" w:space="0" w:color="auto"/>
          </w:divBdr>
        </w:div>
        <w:div w:id="369308782">
          <w:marLeft w:val="0"/>
          <w:marRight w:val="0"/>
          <w:marTop w:val="0"/>
          <w:marBottom w:val="0"/>
          <w:divBdr>
            <w:top w:val="none" w:sz="0" w:space="0" w:color="auto"/>
            <w:left w:val="none" w:sz="0" w:space="0" w:color="auto"/>
            <w:bottom w:val="none" w:sz="0" w:space="0" w:color="auto"/>
            <w:right w:val="none" w:sz="0" w:space="0" w:color="auto"/>
          </w:divBdr>
        </w:div>
        <w:div w:id="332220384">
          <w:marLeft w:val="0"/>
          <w:marRight w:val="0"/>
          <w:marTop w:val="0"/>
          <w:marBottom w:val="0"/>
          <w:divBdr>
            <w:top w:val="none" w:sz="0" w:space="0" w:color="auto"/>
            <w:left w:val="none" w:sz="0" w:space="0" w:color="auto"/>
            <w:bottom w:val="none" w:sz="0" w:space="0" w:color="auto"/>
            <w:right w:val="none" w:sz="0" w:space="0" w:color="auto"/>
          </w:divBdr>
        </w:div>
        <w:div w:id="566185802">
          <w:marLeft w:val="0"/>
          <w:marRight w:val="0"/>
          <w:marTop w:val="0"/>
          <w:marBottom w:val="0"/>
          <w:divBdr>
            <w:top w:val="none" w:sz="0" w:space="0" w:color="auto"/>
            <w:left w:val="none" w:sz="0" w:space="0" w:color="auto"/>
            <w:bottom w:val="none" w:sz="0" w:space="0" w:color="auto"/>
            <w:right w:val="none" w:sz="0" w:space="0" w:color="auto"/>
          </w:divBdr>
        </w:div>
        <w:div w:id="1658650667">
          <w:marLeft w:val="0"/>
          <w:marRight w:val="0"/>
          <w:marTop w:val="0"/>
          <w:marBottom w:val="0"/>
          <w:divBdr>
            <w:top w:val="none" w:sz="0" w:space="0" w:color="auto"/>
            <w:left w:val="none" w:sz="0" w:space="0" w:color="auto"/>
            <w:bottom w:val="none" w:sz="0" w:space="0" w:color="auto"/>
            <w:right w:val="none" w:sz="0" w:space="0" w:color="auto"/>
          </w:divBdr>
        </w:div>
        <w:div w:id="215632098">
          <w:marLeft w:val="0"/>
          <w:marRight w:val="0"/>
          <w:marTop w:val="0"/>
          <w:marBottom w:val="0"/>
          <w:divBdr>
            <w:top w:val="none" w:sz="0" w:space="0" w:color="auto"/>
            <w:left w:val="none" w:sz="0" w:space="0" w:color="auto"/>
            <w:bottom w:val="none" w:sz="0" w:space="0" w:color="auto"/>
            <w:right w:val="none" w:sz="0" w:space="0" w:color="auto"/>
          </w:divBdr>
        </w:div>
        <w:div w:id="604654850">
          <w:marLeft w:val="0"/>
          <w:marRight w:val="0"/>
          <w:marTop w:val="0"/>
          <w:marBottom w:val="0"/>
          <w:divBdr>
            <w:top w:val="none" w:sz="0" w:space="0" w:color="auto"/>
            <w:left w:val="none" w:sz="0" w:space="0" w:color="auto"/>
            <w:bottom w:val="none" w:sz="0" w:space="0" w:color="auto"/>
            <w:right w:val="none" w:sz="0" w:space="0" w:color="auto"/>
          </w:divBdr>
        </w:div>
        <w:div w:id="774062515">
          <w:marLeft w:val="0"/>
          <w:marRight w:val="0"/>
          <w:marTop w:val="0"/>
          <w:marBottom w:val="0"/>
          <w:divBdr>
            <w:top w:val="none" w:sz="0" w:space="0" w:color="auto"/>
            <w:left w:val="none" w:sz="0" w:space="0" w:color="auto"/>
            <w:bottom w:val="none" w:sz="0" w:space="0" w:color="auto"/>
            <w:right w:val="none" w:sz="0" w:space="0" w:color="auto"/>
          </w:divBdr>
        </w:div>
        <w:div w:id="1544442682">
          <w:marLeft w:val="0"/>
          <w:marRight w:val="0"/>
          <w:marTop w:val="0"/>
          <w:marBottom w:val="0"/>
          <w:divBdr>
            <w:top w:val="none" w:sz="0" w:space="0" w:color="auto"/>
            <w:left w:val="none" w:sz="0" w:space="0" w:color="auto"/>
            <w:bottom w:val="none" w:sz="0" w:space="0" w:color="auto"/>
            <w:right w:val="none" w:sz="0" w:space="0" w:color="auto"/>
          </w:divBdr>
        </w:div>
        <w:div w:id="1203323384">
          <w:marLeft w:val="0"/>
          <w:marRight w:val="0"/>
          <w:marTop w:val="0"/>
          <w:marBottom w:val="0"/>
          <w:divBdr>
            <w:top w:val="none" w:sz="0" w:space="0" w:color="auto"/>
            <w:left w:val="none" w:sz="0" w:space="0" w:color="auto"/>
            <w:bottom w:val="none" w:sz="0" w:space="0" w:color="auto"/>
            <w:right w:val="none" w:sz="0" w:space="0" w:color="auto"/>
          </w:divBdr>
        </w:div>
        <w:div w:id="540635835">
          <w:marLeft w:val="0"/>
          <w:marRight w:val="0"/>
          <w:marTop w:val="0"/>
          <w:marBottom w:val="0"/>
          <w:divBdr>
            <w:top w:val="none" w:sz="0" w:space="0" w:color="auto"/>
            <w:left w:val="none" w:sz="0" w:space="0" w:color="auto"/>
            <w:bottom w:val="none" w:sz="0" w:space="0" w:color="auto"/>
            <w:right w:val="none" w:sz="0" w:space="0" w:color="auto"/>
          </w:divBdr>
        </w:div>
        <w:div w:id="67688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72F45EFF93B4E048315CF283466B2DD"/>
        <w:category>
          <w:name w:val="General"/>
          <w:gallery w:val="placeholder"/>
        </w:category>
        <w:types>
          <w:type w:val="bbPlcHdr"/>
        </w:types>
        <w:behaviors>
          <w:behavior w:val="content"/>
        </w:behaviors>
        <w:guid w:val="{B71DCA41-B34B-441C-AF8B-8BDAC6B83959}"/>
      </w:docPartPr>
      <w:docPartBody>
        <w:p w:rsidR="00AF3552" w:rsidRDefault="00E410F3" w:rsidP="00E410F3">
          <w:pPr>
            <w:pStyle w:val="B72F45EFF93B4E048315CF283466B2DD"/>
          </w:pPr>
          <w:r>
            <w:rPr>
              <w:color w:val="4472C4" w:themeColor="accent1"/>
              <w:sz w:val="28"/>
              <w:szCs w:val="28"/>
            </w:rPr>
            <w:t>[Author name]</w:t>
          </w:r>
        </w:p>
      </w:docPartBody>
    </w:docPart>
    <w:docPart>
      <w:docPartPr>
        <w:name w:val="6A40AA4EF93E45D5BB63D7C484F5FE0E"/>
        <w:category>
          <w:name w:val="General"/>
          <w:gallery w:val="placeholder"/>
        </w:category>
        <w:types>
          <w:type w:val="bbPlcHdr"/>
        </w:types>
        <w:behaviors>
          <w:behavior w:val="content"/>
        </w:behaviors>
        <w:guid w:val="{9D7ED301-EF97-4F7A-9401-811D7C5129BF}"/>
      </w:docPartPr>
      <w:docPartBody>
        <w:p w:rsidR="00AF3552" w:rsidRDefault="00E410F3" w:rsidP="00E410F3">
          <w:pPr>
            <w:pStyle w:val="6A40AA4EF93E45D5BB63D7C484F5FE0E"/>
          </w:pPr>
          <w:r>
            <w:rPr>
              <w:color w:val="4472C4" w:themeColor="accent1"/>
              <w:sz w:val="28"/>
              <w:szCs w:val="28"/>
            </w:rPr>
            <w:t>[Date]</w:t>
          </w:r>
        </w:p>
      </w:docPartBody>
    </w:docPart>
    <w:docPart>
      <w:docPartPr>
        <w:name w:val="4A4E1A2EFEFA4C52950CA08A48A5BEB8"/>
        <w:category>
          <w:name w:val="General"/>
          <w:gallery w:val="placeholder"/>
        </w:category>
        <w:types>
          <w:type w:val="bbPlcHdr"/>
        </w:types>
        <w:behaviors>
          <w:behavior w:val="content"/>
        </w:behaviors>
        <w:guid w:val="{839B28CF-3B41-454E-A316-AD39C013ED48}"/>
      </w:docPartPr>
      <w:docPartBody>
        <w:p w:rsidR="004B06F6" w:rsidRDefault="00D0343B" w:rsidP="00D0343B">
          <w:pPr>
            <w:pStyle w:val="4A4E1A2EFEFA4C52950CA08A48A5BEB8"/>
          </w:pPr>
          <w:r>
            <w:rPr>
              <w:rFonts w:asciiTheme="majorHAnsi" w:eastAsiaTheme="majorEastAsia" w:hAnsiTheme="majorHAnsi" w:cstheme="majorBidi"/>
              <w:color w:val="4472C4" w:themeColor="accent1"/>
              <w:sz w:val="88"/>
              <w:szCs w:val="88"/>
            </w:rPr>
            <w:t>[Document title]</w:t>
          </w:r>
        </w:p>
      </w:docPartBody>
    </w:docPart>
    <w:docPart>
      <w:docPartPr>
        <w:name w:val="08C47443BD354FC5B8D0D447C6D2DC28"/>
        <w:category>
          <w:name w:val="General"/>
          <w:gallery w:val="placeholder"/>
        </w:category>
        <w:types>
          <w:type w:val="bbPlcHdr"/>
        </w:types>
        <w:behaviors>
          <w:behavior w:val="content"/>
        </w:behaviors>
        <w:guid w:val="{4FDF5AA3-10C5-43C3-998D-EBBBEA7246BC}"/>
      </w:docPartPr>
      <w:docPartBody>
        <w:p w:rsidR="004B06F6" w:rsidRDefault="00D0343B" w:rsidP="00D0343B">
          <w:pPr>
            <w:pStyle w:val="08C47443BD354FC5B8D0D447C6D2DC28"/>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Garamond">
    <w:altName w:val="Arial"/>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7B"/>
    <w:rsid w:val="0006007B"/>
    <w:rsid w:val="001F329D"/>
    <w:rsid w:val="003B326B"/>
    <w:rsid w:val="004B06F6"/>
    <w:rsid w:val="005712CA"/>
    <w:rsid w:val="007F2B5A"/>
    <w:rsid w:val="00835516"/>
    <w:rsid w:val="008B681A"/>
    <w:rsid w:val="00AB3058"/>
    <w:rsid w:val="00AF3552"/>
    <w:rsid w:val="00D0343B"/>
    <w:rsid w:val="00D261C1"/>
    <w:rsid w:val="00E410F3"/>
    <w:rsid w:val="00FB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15E115E19C406F8092A9B33A0C615D">
    <w:name w:val="9015E115E19C406F8092A9B33A0C615D"/>
    <w:rsid w:val="0006007B"/>
  </w:style>
  <w:style w:type="paragraph" w:customStyle="1" w:styleId="58A86E1EAA134DEDB32AE91C72009D3C">
    <w:name w:val="58A86E1EAA134DEDB32AE91C72009D3C"/>
    <w:rsid w:val="0006007B"/>
  </w:style>
  <w:style w:type="paragraph" w:customStyle="1" w:styleId="105A32C017F14E9788EAFBBAE607A139">
    <w:name w:val="105A32C017F14E9788EAFBBAE607A139"/>
    <w:rsid w:val="0006007B"/>
  </w:style>
  <w:style w:type="paragraph" w:customStyle="1" w:styleId="DE9CA2FA48AA407CBEAAEF81CB1E62D0">
    <w:name w:val="DE9CA2FA48AA407CBEAAEF81CB1E62D0"/>
    <w:rsid w:val="0006007B"/>
  </w:style>
  <w:style w:type="paragraph" w:customStyle="1" w:styleId="75F0C2F8793D425FBC53EE76B6CA7AF2">
    <w:name w:val="75F0C2F8793D425FBC53EE76B6CA7AF2"/>
    <w:rsid w:val="0006007B"/>
  </w:style>
  <w:style w:type="paragraph" w:customStyle="1" w:styleId="B72F45EFF93B4E048315CF283466B2DD">
    <w:name w:val="B72F45EFF93B4E048315CF283466B2DD"/>
    <w:rsid w:val="00E410F3"/>
  </w:style>
  <w:style w:type="paragraph" w:customStyle="1" w:styleId="6A40AA4EF93E45D5BB63D7C484F5FE0E">
    <w:name w:val="6A40AA4EF93E45D5BB63D7C484F5FE0E"/>
    <w:rsid w:val="00E410F3"/>
  </w:style>
  <w:style w:type="paragraph" w:customStyle="1" w:styleId="259D8B49B4BA47639600DB038A0D0F24">
    <w:name w:val="259D8B49B4BA47639600DB038A0D0F24"/>
    <w:rsid w:val="00E410F3"/>
  </w:style>
  <w:style w:type="paragraph" w:customStyle="1" w:styleId="DFE2FD176D1E4CCEB3E02146D815F90C">
    <w:name w:val="DFE2FD176D1E4CCEB3E02146D815F90C"/>
    <w:rsid w:val="00E410F3"/>
  </w:style>
  <w:style w:type="paragraph" w:customStyle="1" w:styleId="4A4E1A2EFEFA4C52950CA08A48A5BEB8">
    <w:name w:val="4A4E1A2EFEFA4C52950CA08A48A5BEB8"/>
    <w:rsid w:val="00D0343B"/>
  </w:style>
  <w:style w:type="paragraph" w:customStyle="1" w:styleId="08C47443BD354FC5B8D0D447C6D2DC28">
    <w:name w:val="08C47443BD354FC5B8D0D447C6D2DC28"/>
    <w:rsid w:val="00D03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D0D4EE-F278-42DF-94B0-860B1393AD97}">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2020-10-22T00:00:00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5FE42DD1C81D14B811CC979C324CC59" ma:contentTypeVersion="6" ma:contentTypeDescription="Create a new document." ma:contentTypeScope="" ma:versionID="b43d7d40794fd4975e7ac13b9a360f25">
  <xsd:schema xmlns:xsd="http://www.w3.org/2001/XMLSchema" xmlns:xs="http://www.w3.org/2001/XMLSchema" xmlns:p="http://schemas.microsoft.com/office/2006/metadata/properties" xmlns:ns2="81e0dbc1-c68b-4772-95d4-2c43f642549c" targetNamespace="http://schemas.microsoft.com/office/2006/metadata/properties" ma:root="true" ma:fieldsID="58739fbea67895cbdb9847ff05b7916a" ns2:_="">
    <xsd:import namespace="81e0dbc1-c68b-4772-95d4-2c43f64254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0dbc1-c68b-4772-95d4-2c43f6425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8334A6-B957-4164-8492-FC5209B52022}">
  <ds:schemaRefs>
    <ds:schemaRef ds:uri="http://schemas.openxmlformats.org/officeDocument/2006/bibliography"/>
  </ds:schemaRefs>
</ds:datastoreItem>
</file>

<file path=customXml/itemProps3.xml><?xml version="1.0" encoding="utf-8"?>
<ds:datastoreItem xmlns:ds="http://schemas.openxmlformats.org/officeDocument/2006/customXml" ds:itemID="{0D21A8FB-B031-459C-8D75-FBC5C15DD494}">
  <ds:schemaRefs>
    <ds:schemaRef ds:uri="http://schemas.microsoft.com/sharepoint/v3/contenttype/forms"/>
  </ds:schemaRefs>
</ds:datastoreItem>
</file>

<file path=customXml/itemProps4.xml><?xml version="1.0" encoding="utf-8"?>
<ds:datastoreItem xmlns:ds="http://schemas.openxmlformats.org/officeDocument/2006/customXml" ds:itemID="{FF0A55A1-D295-4248-85DD-1601685DD0BF}">
  <ds:schemaRefs>
    <ds:schemaRef ds:uri="http://purl.org/dc/terms/"/>
    <ds:schemaRef ds:uri="bc23ec19-d1f4-46de-97c4-f74a01ec3ec2"/>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FEA13BD5-8244-4DA6-871B-F2FD5A3ACD37}"/>
</file>

<file path=docProps/app.xml><?xml version="1.0" encoding="utf-8"?>
<Properties xmlns="http://schemas.openxmlformats.org/officeDocument/2006/extended-properties" xmlns:vt="http://schemas.openxmlformats.org/officeDocument/2006/docPropsVTypes">
  <Template>Normal.dotm</Template>
  <TotalTime>19</TotalTime>
  <Pages>18</Pages>
  <Words>3782</Words>
  <Characters>21560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OKM Upgrade</vt:lpstr>
    </vt:vector>
  </TitlesOfParts>
  <Manager>Balaji Ramachandran</Manager>
  <Company/>
  <LinksUpToDate>false</LinksUpToDate>
  <CharactersWithSpaces>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OKM Upgrade</dc:title>
  <dc:subject>Design Document</dc:subject>
  <dc:creator>Prepared By: SoftClouds LLC</dc:creator>
  <cp:lastModifiedBy>Manasi Korgaonkar</cp:lastModifiedBy>
  <cp:revision>13</cp:revision>
  <cp:lastPrinted>2017-02-07T11:59:00Z</cp:lastPrinted>
  <dcterms:created xsi:type="dcterms:W3CDTF">2020-10-23T22:57:00Z</dcterms:created>
  <dcterms:modified xsi:type="dcterms:W3CDTF">2020-10-24T00:42:00Z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_TemplateID">
    <vt:lpwstr>TC101927451033</vt:lpwstr>
  </property>
  <property fmtid="{D5CDD505-2E9C-101B-9397-08002B2CF9AE}" pid="5" name="ContentTypeId">
    <vt:lpwstr>0x01010095FE42DD1C81D14B811CC979C324CC59</vt:lpwstr>
  </property>
</Properties>
</file>