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A2BF7" w14:textId="57DB5F55" w:rsidR="00F0014F" w:rsidRDefault="002100FF">
      <w:pPr>
        <w:pStyle w:val="Title"/>
        <w:jc w:val="center"/>
        <w:rPr>
          <w:b/>
        </w:rPr>
      </w:pPr>
      <w:r>
        <w:rPr>
          <w:b/>
        </w:rPr>
        <w:t>Multilanguage</w:t>
      </w:r>
      <w:r w:rsidR="003C7267">
        <w:rPr>
          <w:b/>
        </w:rPr>
        <w:t>-</w:t>
      </w:r>
      <w:r w:rsidR="004E30D1">
        <w:rPr>
          <w:b/>
        </w:rPr>
        <w:t>Kapture</w:t>
      </w:r>
    </w:p>
    <w:p w14:paraId="75858868" w14:textId="77777777" w:rsidR="00F0014F" w:rsidRDefault="00F0014F">
      <w:pPr>
        <w:rPr>
          <w:b/>
        </w:rPr>
      </w:pPr>
    </w:p>
    <w:p w14:paraId="1ECEEA48" w14:textId="77777777" w:rsidR="00F0014F" w:rsidRDefault="00F0014F">
      <w:pPr>
        <w:rPr>
          <w:b/>
        </w:rPr>
      </w:pPr>
    </w:p>
    <w:p w14:paraId="02FE803C" w14:textId="77777777" w:rsidR="00F0014F" w:rsidRDefault="00F0014F">
      <w:pPr>
        <w:rPr>
          <w:b/>
        </w:rPr>
      </w:pPr>
    </w:p>
    <w:p w14:paraId="788A3A7C" w14:textId="77777777" w:rsidR="00F0014F" w:rsidRDefault="00F0014F">
      <w:pPr>
        <w:rPr>
          <w:b/>
        </w:rPr>
      </w:pPr>
    </w:p>
    <w:p w14:paraId="69F2AC32" w14:textId="77777777" w:rsidR="00F0014F" w:rsidRDefault="003C7267">
      <w:r>
        <w:rPr>
          <w:noProof/>
        </w:rPr>
        <w:drawing>
          <wp:inline distT="0" distB="0" distL="0" distR="0" wp14:anchorId="4C681035" wp14:editId="4F428E81">
            <wp:extent cx="2134333" cy="1067171"/>
            <wp:effectExtent l="0" t="0" r="0" b="0"/>
            <wp:docPr id="1" name="Drawing 0" descr="A picture containing room  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34333" cy="1067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C4E264" w14:textId="77777777" w:rsidR="00F0014F" w:rsidRDefault="003C7267">
      <w:pPr>
        <w:pStyle w:val="TOCHeading"/>
      </w:pPr>
      <w:r>
        <w:br w:type="page"/>
      </w:r>
      <w:r>
        <w:lastRenderedPageBreak/>
        <w:t>Contents</w:t>
      </w:r>
    </w:p>
    <w:p w14:paraId="252DE335" w14:textId="77777777" w:rsidR="00F0014F" w:rsidRDefault="00F0014F"/>
    <w:p w14:paraId="79B34CD0" w14:textId="722EEB46" w:rsidR="009612E6" w:rsidRDefault="003C7267">
      <w:pPr>
        <w:pStyle w:val="TOC1"/>
        <w:tabs>
          <w:tab w:val="right" w:leader="dot" w:pos="9018"/>
        </w:tabs>
        <w:rPr>
          <w:rFonts w:asciiTheme="minorHAnsi" w:eastAsiaTheme="minorEastAsia" w:hAnsiTheme="minorHAnsi" w:cstheme="minorBidi"/>
          <w:noProof/>
          <w:szCs w:val="22"/>
        </w:rPr>
      </w:pPr>
      <w:r>
        <w:fldChar w:fldCharType="begin"/>
      </w:r>
      <w:r>
        <w:instrText>TOC \o "1-9" \h \z \u</w:instrText>
      </w:r>
      <w:r>
        <w:fldChar w:fldCharType="separate"/>
      </w:r>
      <w:hyperlink w:anchor="_Toc71062956" w:history="1">
        <w:r w:rsidR="009612E6" w:rsidRPr="00DC12D5">
          <w:rPr>
            <w:rStyle w:val="Hyperlink"/>
            <w:noProof/>
          </w:rPr>
          <w:t>Introduction</w:t>
        </w:r>
        <w:r w:rsidR="009612E6">
          <w:rPr>
            <w:noProof/>
            <w:webHidden/>
          </w:rPr>
          <w:tab/>
        </w:r>
        <w:r w:rsidR="009612E6">
          <w:rPr>
            <w:noProof/>
            <w:webHidden/>
          </w:rPr>
          <w:fldChar w:fldCharType="begin"/>
        </w:r>
        <w:r w:rsidR="009612E6">
          <w:rPr>
            <w:noProof/>
            <w:webHidden/>
          </w:rPr>
          <w:instrText xml:space="preserve"> PAGEREF _Toc71062956 \h </w:instrText>
        </w:r>
        <w:r w:rsidR="009612E6">
          <w:rPr>
            <w:noProof/>
            <w:webHidden/>
          </w:rPr>
        </w:r>
        <w:r w:rsidR="009612E6">
          <w:rPr>
            <w:noProof/>
            <w:webHidden/>
          </w:rPr>
          <w:fldChar w:fldCharType="separate"/>
        </w:r>
        <w:r w:rsidR="009612E6">
          <w:rPr>
            <w:noProof/>
            <w:webHidden/>
          </w:rPr>
          <w:t>3</w:t>
        </w:r>
        <w:r w:rsidR="009612E6">
          <w:rPr>
            <w:noProof/>
            <w:webHidden/>
          </w:rPr>
          <w:fldChar w:fldCharType="end"/>
        </w:r>
      </w:hyperlink>
    </w:p>
    <w:p w14:paraId="6E96C66A" w14:textId="64907741" w:rsidR="009612E6" w:rsidRDefault="009612E6">
      <w:pPr>
        <w:pStyle w:val="TOC1"/>
        <w:tabs>
          <w:tab w:val="right" w:leader="dot" w:pos="9018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71062957" w:history="1">
        <w:r w:rsidRPr="00DC12D5">
          <w:rPr>
            <w:rStyle w:val="Hyperlink"/>
            <w:noProof/>
          </w:rPr>
          <w:t>Overview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_Toc71062957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2946BE48" w14:textId="4D945DF8" w:rsidR="009612E6" w:rsidRDefault="009612E6">
      <w:pPr>
        <w:pStyle w:val="TOC1"/>
        <w:tabs>
          <w:tab w:val="right" w:leader="dot" w:pos="9018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71062958" w:history="1">
        <w:r w:rsidRPr="00DC12D5">
          <w:rPr>
            <w:rStyle w:val="Hyperlink"/>
            <w:noProof/>
          </w:rPr>
          <w:t>Requirements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_Toc71062958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19FE87AE" w14:textId="5D16799F" w:rsidR="009612E6" w:rsidRDefault="009612E6">
      <w:pPr>
        <w:pStyle w:val="TOC1"/>
        <w:tabs>
          <w:tab w:val="right" w:leader="dot" w:pos="9018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71062959" w:history="1">
        <w:r w:rsidRPr="00DC12D5">
          <w:rPr>
            <w:rStyle w:val="Hyperlink"/>
            <w:noProof/>
          </w:rPr>
          <w:t>Further Clarifications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_Toc71062959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406489DF" w14:textId="54A7E88A" w:rsidR="00F0014F" w:rsidRDefault="003C7267">
      <w:r>
        <w:fldChar w:fldCharType="end"/>
      </w:r>
    </w:p>
    <w:p w14:paraId="6C09FB9D" w14:textId="77777777" w:rsidR="00F0014F" w:rsidRDefault="003C7267">
      <w:pPr>
        <w:pStyle w:val="Heading1"/>
        <w:outlineLvl w:val="0"/>
      </w:pPr>
      <w:r>
        <w:br w:type="page"/>
      </w:r>
      <w:bookmarkStart w:id="0" w:name="_Toc71062956"/>
      <w:r>
        <w:lastRenderedPageBreak/>
        <w:t>Introduction</w:t>
      </w:r>
      <w:bookmarkEnd w:id="0"/>
    </w:p>
    <w:p w14:paraId="56069A70" w14:textId="00BF61E4" w:rsidR="00F0014F" w:rsidRDefault="003C7267">
      <w:r>
        <w:t xml:space="preserve">This document defines the </w:t>
      </w:r>
      <w:r w:rsidR="00A92CC0">
        <w:t>Multilanguage feature in Kapture.</w:t>
      </w:r>
    </w:p>
    <w:p w14:paraId="565FA3D0" w14:textId="77777777" w:rsidR="00F0014F" w:rsidRDefault="003C7267">
      <w:pPr>
        <w:pStyle w:val="Heading1"/>
        <w:outlineLvl w:val="0"/>
      </w:pPr>
      <w:bookmarkStart w:id="1" w:name="_Toc71062957"/>
      <w:r>
        <w:t>Overview</w:t>
      </w:r>
      <w:bookmarkEnd w:id="1"/>
    </w:p>
    <w:p w14:paraId="2E1C3655" w14:textId="07306828" w:rsidR="00F0014F" w:rsidRDefault="00CC73EC">
      <w:r>
        <w:t>D</w:t>
      </w:r>
      <w:r w:rsidR="003C7267">
        <w:t>ocument</w:t>
      </w:r>
      <w:r>
        <w:t>s</w:t>
      </w:r>
      <w:r w:rsidR="003C7267">
        <w:t xml:space="preserve"> can have multiple</w:t>
      </w:r>
      <w:r w:rsidR="00F824DF">
        <w:t xml:space="preserve"> </w:t>
      </w:r>
      <w:r w:rsidR="002100FF">
        <w:t>languages</w:t>
      </w:r>
      <w:r w:rsidR="00F824DF">
        <w:t xml:space="preserve"> that can be added from the editor by </w:t>
      </w:r>
      <w:r w:rsidR="00E01927">
        <w:t>A</w:t>
      </w:r>
      <w:r w:rsidR="00F824DF">
        <w:t xml:space="preserve">uthors. </w:t>
      </w:r>
      <w:r w:rsidR="00D841B2">
        <w:t>Languag</w:t>
      </w:r>
      <w:r w:rsidR="00544B86">
        <w:t>es can be added to the system and used</w:t>
      </w:r>
      <w:r w:rsidR="0075740D">
        <w:t xml:space="preserve"> to search for articles </w:t>
      </w:r>
      <w:r w:rsidR="00290998">
        <w:t>and filter search results</w:t>
      </w:r>
      <w:r w:rsidR="00D148A1">
        <w:t>.</w:t>
      </w:r>
    </w:p>
    <w:p w14:paraId="7F03B5F2" w14:textId="005B3870" w:rsidR="00F0014F" w:rsidRDefault="003C7267" w:rsidP="00FB50E5">
      <w:pPr>
        <w:pStyle w:val="Heading1"/>
        <w:outlineLvl w:val="0"/>
      </w:pPr>
      <w:bookmarkStart w:id="2" w:name="_Toc71062958"/>
      <w:r>
        <w:t>Requirements</w:t>
      </w:r>
      <w:bookmarkEnd w:id="2"/>
    </w:p>
    <w:p w14:paraId="3D57E153" w14:textId="7DD5B76F" w:rsidR="002472C6" w:rsidRPr="002472C6" w:rsidRDefault="002472C6" w:rsidP="002472C6">
      <w:r w:rsidRPr="002472C6">
        <w:t>The </w:t>
      </w:r>
      <w:r w:rsidR="0053012E">
        <w:t>Multilanguage</w:t>
      </w:r>
      <w:r w:rsidRPr="002472C6">
        <w:t xml:space="preserve"> feature in Kapture </w:t>
      </w:r>
      <w:r w:rsidR="00FB50E5">
        <w:t>gives</w:t>
      </w:r>
      <w:r w:rsidRPr="002472C6">
        <w:t xml:space="preserve"> </w:t>
      </w:r>
      <w:r w:rsidR="00E01927">
        <w:t>A</w:t>
      </w:r>
      <w:r w:rsidR="00FB50E5">
        <w:t>uthors the ability to</w:t>
      </w:r>
      <w:r w:rsidRPr="002472C6">
        <w:t xml:space="preserve"> add </w:t>
      </w:r>
      <w:r w:rsidR="0053012E">
        <w:t>languages</w:t>
      </w:r>
      <w:r w:rsidRPr="002472C6">
        <w:t xml:space="preserve"> to </w:t>
      </w:r>
      <w:r w:rsidR="00D65173">
        <w:t>articles to</w:t>
      </w:r>
      <w:r w:rsidR="000B79D4">
        <w:t xml:space="preserve"> allow for a more diverse and </w:t>
      </w:r>
      <w:r w:rsidR="00F327BA">
        <w:t>accessible</w:t>
      </w:r>
      <w:r w:rsidR="000B79D4">
        <w:t xml:space="preserve"> experience</w:t>
      </w:r>
      <w:r w:rsidR="00D65173">
        <w:t xml:space="preserve"> </w:t>
      </w:r>
      <w:r w:rsidR="00F327BA">
        <w:t>for end users who speak different languages</w:t>
      </w:r>
      <w:r w:rsidR="00E906F5">
        <w:t>.</w:t>
      </w:r>
      <w:r w:rsidR="00F16544">
        <w:t xml:space="preserve"> The feature should allow Authors to click a button like “Add Language” or “Add Translation” </w:t>
      </w:r>
      <w:r w:rsidR="00AC4989">
        <w:t xml:space="preserve">that creates a duplicate </w:t>
      </w:r>
      <w:r w:rsidR="00483C81">
        <w:t>of the article to be translated.</w:t>
      </w:r>
      <w:r w:rsidR="007E6C53">
        <w:t xml:space="preserve"> Authors can then c</w:t>
      </w:r>
      <w:r w:rsidR="00677410">
        <w:t>ut</w:t>
      </w:r>
      <w:r w:rsidR="007E6C53">
        <w:t xml:space="preserve"> and paste the article content </w:t>
      </w:r>
      <w:r w:rsidR="00677410">
        <w:t xml:space="preserve">in a translator and copy the translated content back into the </w:t>
      </w:r>
      <w:r w:rsidR="00E41C9F">
        <w:t>article.</w:t>
      </w:r>
      <w:r w:rsidR="00483C81">
        <w:t xml:space="preserve"> </w:t>
      </w:r>
      <w:r w:rsidR="008A7CFA">
        <w:t xml:space="preserve">Ideally Kapture would have some languages available for auto-translation within the editor however </w:t>
      </w:r>
      <w:r w:rsidR="007E6C53">
        <w:t xml:space="preserve">for basic functionality, this is not needed. </w:t>
      </w:r>
    </w:p>
    <w:p w14:paraId="39E5D071" w14:textId="31205887" w:rsidR="002472C6" w:rsidRPr="002472C6" w:rsidRDefault="00E41C9F" w:rsidP="009612E6">
      <w:pPr>
        <w:numPr>
          <w:ilvl w:val="1"/>
          <w:numId w:val="2"/>
        </w:numPr>
      </w:pPr>
      <w:r>
        <w:t>Languages</w:t>
      </w:r>
      <w:r w:rsidR="002472C6" w:rsidRPr="002472C6">
        <w:t xml:space="preserve"> - are considered</w:t>
      </w:r>
      <w:r w:rsidR="005C0418">
        <w:t xml:space="preserve"> </w:t>
      </w:r>
      <w:r w:rsidR="005D3274">
        <w:t>as a metadata type in the system</w:t>
      </w:r>
      <w:r w:rsidR="002472C6" w:rsidRPr="002472C6">
        <w:t xml:space="preserve"> </w:t>
      </w:r>
      <w:r w:rsidR="00E152D6">
        <w:t xml:space="preserve">that </w:t>
      </w:r>
      <w:r w:rsidR="002472C6" w:rsidRPr="002472C6">
        <w:t xml:space="preserve">Administrators can </w:t>
      </w:r>
      <w:proofErr w:type="gramStart"/>
      <w:r w:rsidR="002472C6" w:rsidRPr="002472C6">
        <w:t>manage</w:t>
      </w:r>
      <w:proofErr w:type="gramEnd"/>
      <w:r w:rsidR="008C0278">
        <w:t xml:space="preserve"> and Authors can add to translated articles</w:t>
      </w:r>
      <w:r w:rsidR="000F4C4C">
        <w:t xml:space="preserve">. These are </w:t>
      </w:r>
      <w:r w:rsidR="00CE4C05">
        <w:t xml:space="preserve">set in the system by Admins and </w:t>
      </w:r>
      <w:r w:rsidR="003832DB">
        <w:t xml:space="preserve">permissioned to Authors, </w:t>
      </w:r>
      <w:r w:rsidR="00B025F5">
        <w:t>W</w:t>
      </w:r>
      <w:r w:rsidR="003832DB">
        <w:t xml:space="preserve">ork </w:t>
      </w:r>
      <w:r w:rsidR="00B025F5">
        <w:t>G</w:t>
      </w:r>
      <w:r w:rsidR="003832DB">
        <w:t>roups</w:t>
      </w:r>
      <w:r w:rsidR="00B025F5">
        <w:t>, User Groups</w:t>
      </w:r>
      <w:r w:rsidR="008C0278">
        <w:t xml:space="preserve">, </w:t>
      </w:r>
      <w:r w:rsidR="00CA6F99">
        <w:t>T</w:t>
      </w:r>
      <w:r w:rsidR="008C0278">
        <w:t>erritories</w:t>
      </w:r>
      <w:r w:rsidR="00CA6F99">
        <w:t xml:space="preserve">, Locales </w:t>
      </w:r>
      <w:r w:rsidR="003832DB">
        <w:t>and End Users</w:t>
      </w:r>
      <w:r w:rsidR="00B025F5">
        <w:t>.</w:t>
      </w:r>
      <w:r w:rsidR="008306E5">
        <w:t xml:space="preserve"> Authors can then assign them to their articles and End Users can </w:t>
      </w:r>
      <w:r w:rsidR="00B26021">
        <w:t>use them to search and filter search results.</w:t>
      </w:r>
    </w:p>
    <w:p w14:paraId="049A34C8" w14:textId="35646498" w:rsidR="00297A0E" w:rsidRDefault="00CA6F99" w:rsidP="002472C6">
      <w:pPr>
        <w:numPr>
          <w:ilvl w:val="1"/>
          <w:numId w:val="2"/>
        </w:numPr>
      </w:pPr>
      <w:r>
        <w:t>Translated Articles</w:t>
      </w:r>
      <w:r w:rsidR="002472C6" w:rsidRPr="002472C6">
        <w:t xml:space="preserve"> - </w:t>
      </w:r>
      <w:r w:rsidR="00B26021">
        <w:t>are</w:t>
      </w:r>
      <w:r w:rsidR="002472C6" w:rsidRPr="002472C6">
        <w:t xml:space="preserve"> </w:t>
      </w:r>
      <w:r>
        <w:t>created</w:t>
      </w:r>
      <w:r w:rsidR="002472C6" w:rsidRPr="002472C6">
        <w:t xml:space="preserve"> by </w:t>
      </w:r>
      <w:r w:rsidR="00B26021">
        <w:t>Authors</w:t>
      </w:r>
      <w:r w:rsidR="002F7E14">
        <w:t xml:space="preserve"> and are defined by the Admin</w:t>
      </w:r>
      <w:r w:rsidR="002677C6">
        <w:t>.</w:t>
      </w:r>
      <w:r w:rsidR="00603BF8">
        <w:t xml:space="preserve"> the Admin should be able to choose who can add translations </w:t>
      </w:r>
      <w:r w:rsidR="003F3EB4">
        <w:t>and who can</w:t>
      </w:r>
      <w:r w:rsidR="00603BF8">
        <w:t xml:space="preserve"> be assigned </w:t>
      </w:r>
      <w:r w:rsidR="005704DD">
        <w:t>the task of translation</w:t>
      </w:r>
      <w:r w:rsidR="002F7E14">
        <w:t xml:space="preserve">. </w:t>
      </w:r>
    </w:p>
    <w:p w14:paraId="1FF8BD11" w14:textId="4D3AECF8" w:rsidR="002472C6" w:rsidRDefault="002E7021" w:rsidP="00297A0E">
      <w:pPr>
        <w:numPr>
          <w:ilvl w:val="2"/>
          <w:numId w:val="2"/>
        </w:numPr>
      </w:pPr>
      <w:r>
        <w:t>T</w:t>
      </w:r>
      <w:r w:rsidR="005704DD">
        <w:t>ranslat</w:t>
      </w:r>
      <w:r>
        <w:t>ed articles</w:t>
      </w:r>
      <w:r w:rsidR="005704DD">
        <w:t xml:space="preserve"> are</w:t>
      </w:r>
      <w:r w:rsidR="00E36684">
        <w:t xml:space="preserve"> </w:t>
      </w:r>
      <w:r w:rsidR="00E3262F">
        <w:t xml:space="preserve">maintained in parallel to the original (non-translated) </w:t>
      </w:r>
      <w:r w:rsidR="00297A0E">
        <w:t xml:space="preserve">version of articles and should be easily accessible </w:t>
      </w:r>
      <w:r>
        <w:t>from the original article</w:t>
      </w:r>
      <w:r w:rsidR="00F920DB">
        <w:t xml:space="preserve"> </w:t>
      </w:r>
      <w:r w:rsidR="00246A69">
        <w:t xml:space="preserve">by a dropdown list for available </w:t>
      </w:r>
      <w:r w:rsidR="001E0DEC">
        <w:t xml:space="preserve">languages Note: this same button should be used to create </w:t>
      </w:r>
      <w:r w:rsidR="001C299A">
        <w:t xml:space="preserve">a translated article as well </w:t>
      </w:r>
    </w:p>
    <w:p w14:paraId="16EF457A" w14:textId="7828520D" w:rsidR="002E7021" w:rsidRDefault="002E7021" w:rsidP="00804DB3">
      <w:pPr>
        <w:numPr>
          <w:ilvl w:val="2"/>
          <w:numId w:val="2"/>
        </w:numPr>
      </w:pPr>
      <w:r>
        <w:t xml:space="preserve">Translated articles </w:t>
      </w:r>
      <w:r w:rsidR="00F73088">
        <w:t xml:space="preserve">should share the same article ID with only the Language </w:t>
      </w:r>
      <w:r w:rsidR="000A5E98">
        <w:t>of the translation appended to the end of the article (</w:t>
      </w:r>
      <w:proofErr w:type="gramStart"/>
      <w:r w:rsidR="000A5E98">
        <w:t>i.e.</w:t>
      </w:r>
      <w:proofErr w:type="gramEnd"/>
      <w:r w:rsidR="000A5E98">
        <w:t xml:space="preserve"> </w:t>
      </w:r>
      <w:r w:rsidR="00A05984">
        <w:t>o</w:t>
      </w:r>
      <w:r w:rsidR="00A64E8B">
        <w:t xml:space="preserve">riginal </w:t>
      </w:r>
      <w:r w:rsidR="00A05984">
        <w:t>a</w:t>
      </w:r>
      <w:r w:rsidR="00A64E8B">
        <w:t xml:space="preserve">rticle ID is Doc-123 and Spanish translated </w:t>
      </w:r>
      <w:r w:rsidR="00A05984">
        <w:t>article is Doc-123</w:t>
      </w:r>
      <w:r w:rsidR="00382207">
        <w:t>-Spanish) Note: This Appending signature is defined at creation of</w:t>
      </w:r>
      <w:r w:rsidR="00750ABA">
        <w:t xml:space="preserve"> </w:t>
      </w:r>
      <w:r w:rsidR="00436D81">
        <w:t>available</w:t>
      </w:r>
      <w:r w:rsidR="00382207">
        <w:t xml:space="preserve"> </w:t>
      </w:r>
      <w:r w:rsidR="00804DB3">
        <w:t xml:space="preserve">language type by </w:t>
      </w:r>
      <w:r w:rsidR="00566B98">
        <w:t>A</w:t>
      </w:r>
      <w:r w:rsidR="00804DB3">
        <w:t>dmin</w:t>
      </w:r>
    </w:p>
    <w:p w14:paraId="78F8CB3D" w14:textId="694A5E8C" w:rsidR="00382207" w:rsidRDefault="00F920DB" w:rsidP="00297A0E">
      <w:pPr>
        <w:numPr>
          <w:ilvl w:val="2"/>
          <w:numId w:val="2"/>
        </w:numPr>
      </w:pPr>
      <w:r>
        <w:t xml:space="preserve">Translated articles </w:t>
      </w:r>
      <w:r w:rsidR="00FE40F4">
        <w:t xml:space="preserve">should maintain their own versioning </w:t>
      </w:r>
      <w:r w:rsidR="008A3681">
        <w:t xml:space="preserve">and be considered separate articles but should be maintained and accessed </w:t>
      </w:r>
      <w:r w:rsidR="00E500E4">
        <w:t>through the original article (as mentioned previously) using the dropdown</w:t>
      </w:r>
    </w:p>
    <w:p w14:paraId="73CDB80B" w14:textId="40F10BE8" w:rsidR="002472C6" w:rsidRDefault="002472C6" w:rsidP="009B210A">
      <w:pPr>
        <w:ind w:left="1440"/>
        <w:rPr>
          <w:noProof/>
        </w:rPr>
      </w:pPr>
    </w:p>
    <w:p w14:paraId="7A62AD74" w14:textId="36A523BE" w:rsidR="009612E6" w:rsidRDefault="009612E6" w:rsidP="009B210A">
      <w:pPr>
        <w:ind w:left="1440"/>
        <w:rPr>
          <w:noProof/>
        </w:rPr>
      </w:pPr>
    </w:p>
    <w:p w14:paraId="7858F960" w14:textId="0863D16A" w:rsidR="009612E6" w:rsidRDefault="009612E6" w:rsidP="009B210A">
      <w:pPr>
        <w:ind w:left="1440"/>
        <w:rPr>
          <w:noProof/>
        </w:rPr>
      </w:pPr>
    </w:p>
    <w:p w14:paraId="78657498" w14:textId="77777777" w:rsidR="009612E6" w:rsidRDefault="009612E6" w:rsidP="009B210A">
      <w:pPr>
        <w:ind w:left="1440"/>
        <w:rPr>
          <w:noProof/>
        </w:rPr>
      </w:pPr>
    </w:p>
    <w:p w14:paraId="6A21F6EC" w14:textId="7C2E0AA5" w:rsidR="009612E6" w:rsidRDefault="009612E6" w:rsidP="009612E6">
      <w:pPr>
        <w:pStyle w:val="Heading1"/>
        <w:outlineLvl w:val="0"/>
      </w:pPr>
      <w:bookmarkStart w:id="3" w:name="_Toc71062959"/>
      <w:r>
        <w:lastRenderedPageBreak/>
        <w:t>Further Clarifications</w:t>
      </w:r>
      <w:bookmarkEnd w:id="3"/>
    </w:p>
    <w:p w14:paraId="0D5B52EE" w14:textId="77777777" w:rsidR="009612E6" w:rsidRPr="009612E6" w:rsidRDefault="009612E6" w:rsidP="009612E6"/>
    <w:p w14:paraId="2479F458" w14:textId="74A8516F" w:rsidR="002472C6" w:rsidRPr="002472C6" w:rsidRDefault="002472C6" w:rsidP="002472C6">
      <w:pPr>
        <w:numPr>
          <w:ilvl w:val="0"/>
          <w:numId w:val="3"/>
        </w:numPr>
      </w:pPr>
      <w:r w:rsidRPr="002472C6">
        <w:rPr>
          <w:lang w:val="en-IN"/>
        </w:rPr>
        <w:t xml:space="preserve">Articles will be given </w:t>
      </w:r>
      <w:r w:rsidR="00A93397">
        <w:rPr>
          <w:lang w:val="en-IN"/>
        </w:rPr>
        <w:t>Languages</w:t>
      </w:r>
      <w:r w:rsidRPr="002472C6">
        <w:rPr>
          <w:lang w:val="en-IN"/>
        </w:rPr>
        <w:t xml:space="preserve">.  </w:t>
      </w:r>
      <w:r w:rsidR="00A93397">
        <w:rPr>
          <w:lang w:val="en-IN"/>
        </w:rPr>
        <w:t>Languages</w:t>
      </w:r>
      <w:r w:rsidRPr="002472C6">
        <w:rPr>
          <w:lang w:val="en-IN"/>
        </w:rPr>
        <w:t xml:space="preserve"> </w:t>
      </w:r>
      <w:r w:rsidR="00A93397">
        <w:rPr>
          <w:lang w:val="en-IN"/>
        </w:rPr>
        <w:t>are</w:t>
      </w:r>
      <w:r w:rsidRPr="002472C6">
        <w:rPr>
          <w:lang w:val="en-IN"/>
        </w:rPr>
        <w:t xml:space="preserve"> the </w:t>
      </w:r>
      <w:r w:rsidR="00A93397">
        <w:rPr>
          <w:lang w:val="en-IN"/>
        </w:rPr>
        <w:t>translations</w:t>
      </w:r>
      <w:r w:rsidRPr="002472C6">
        <w:rPr>
          <w:lang w:val="en-IN"/>
        </w:rPr>
        <w:t xml:space="preserve"> of</w:t>
      </w:r>
      <w:r w:rsidR="00D9308B">
        <w:rPr>
          <w:lang w:val="en-IN"/>
        </w:rPr>
        <w:t xml:space="preserve"> an</w:t>
      </w:r>
      <w:r w:rsidRPr="002472C6">
        <w:rPr>
          <w:lang w:val="en-IN"/>
        </w:rPr>
        <w:t xml:space="preserve"> article</w:t>
      </w:r>
    </w:p>
    <w:p w14:paraId="759F8C29" w14:textId="6382237E" w:rsidR="002472C6" w:rsidRPr="002472C6" w:rsidRDefault="00A93397" w:rsidP="002472C6">
      <w:pPr>
        <w:numPr>
          <w:ilvl w:val="0"/>
          <w:numId w:val="3"/>
        </w:numPr>
      </w:pPr>
      <w:r>
        <w:rPr>
          <w:lang w:val="en-IN"/>
        </w:rPr>
        <w:t xml:space="preserve">Languages </w:t>
      </w:r>
      <w:r w:rsidR="002472C6" w:rsidRPr="002472C6">
        <w:rPr>
          <w:lang w:val="en-IN"/>
        </w:rPr>
        <w:t xml:space="preserve">can be added / deleted and managed </w:t>
      </w:r>
      <w:r w:rsidR="00725EC6">
        <w:rPr>
          <w:lang w:val="en-IN"/>
        </w:rPr>
        <w:t>by A</w:t>
      </w:r>
      <w:r>
        <w:rPr>
          <w:lang w:val="en-IN"/>
        </w:rPr>
        <w:t>dmins</w:t>
      </w:r>
      <w:r w:rsidR="00725EC6">
        <w:rPr>
          <w:lang w:val="en-IN"/>
        </w:rPr>
        <w:t xml:space="preserve"> </w:t>
      </w:r>
      <w:r w:rsidR="002472C6" w:rsidRPr="002472C6">
        <w:rPr>
          <w:lang w:val="en-IN"/>
        </w:rPr>
        <w:t xml:space="preserve">from the </w:t>
      </w:r>
      <w:r>
        <w:rPr>
          <w:lang w:val="en-IN"/>
        </w:rPr>
        <w:t xml:space="preserve">Config </w:t>
      </w:r>
      <w:r w:rsidR="002472C6" w:rsidRPr="002472C6">
        <w:rPr>
          <w:lang w:val="en-IN"/>
        </w:rPr>
        <w:t xml:space="preserve">section </w:t>
      </w:r>
      <w:r>
        <w:rPr>
          <w:lang w:val="en-IN"/>
        </w:rPr>
        <w:t xml:space="preserve">in </w:t>
      </w:r>
      <w:proofErr w:type="spellStart"/>
      <w:proofErr w:type="gramStart"/>
      <w:r>
        <w:rPr>
          <w:lang w:val="en-IN"/>
        </w:rPr>
        <w:t>kAdmin</w:t>
      </w:r>
      <w:proofErr w:type="spellEnd"/>
      <w:proofErr w:type="gramEnd"/>
      <w:r>
        <w:rPr>
          <w:lang w:val="en-IN"/>
        </w:rPr>
        <w:t xml:space="preserve"> and Translations can be added / deleted and maintained by Authors through</w:t>
      </w:r>
      <w:r w:rsidR="002472C6" w:rsidRPr="002472C6">
        <w:rPr>
          <w:lang w:val="en-IN"/>
        </w:rPr>
        <w:t xml:space="preserve"> the Article page (Create / Edit Article Screens)</w:t>
      </w:r>
    </w:p>
    <w:p w14:paraId="04D109F1" w14:textId="067BD2A4" w:rsidR="002472C6" w:rsidRPr="003B611E" w:rsidRDefault="00A93397" w:rsidP="002472C6">
      <w:pPr>
        <w:numPr>
          <w:ilvl w:val="0"/>
          <w:numId w:val="3"/>
        </w:numPr>
      </w:pPr>
      <w:r>
        <w:rPr>
          <w:lang w:val="en-IN"/>
        </w:rPr>
        <w:t>Languages</w:t>
      </w:r>
      <w:r w:rsidR="002472C6" w:rsidRPr="002472C6">
        <w:rPr>
          <w:lang w:val="en-IN"/>
        </w:rPr>
        <w:t xml:space="preserve"> are indexed </w:t>
      </w:r>
      <w:r w:rsidR="000C7DD6">
        <w:rPr>
          <w:lang w:val="en-IN"/>
        </w:rPr>
        <w:t xml:space="preserve">as well as their </w:t>
      </w:r>
      <w:r>
        <w:rPr>
          <w:lang w:val="en-IN"/>
        </w:rPr>
        <w:t>Translations</w:t>
      </w:r>
      <w:r w:rsidR="003B611E">
        <w:rPr>
          <w:lang w:val="en-IN"/>
        </w:rPr>
        <w:t xml:space="preserve"> </w:t>
      </w:r>
      <w:r w:rsidR="002472C6" w:rsidRPr="002472C6">
        <w:rPr>
          <w:lang w:val="en-IN"/>
        </w:rPr>
        <w:t>in</w:t>
      </w:r>
      <w:r w:rsidR="00B24374">
        <w:rPr>
          <w:lang w:val="en-IN"/>
        </w:rPr>
        <w:t xml:space="preserve"> the</w:t>
      </w:r>
      <w:r w:rsidR="002472C6" w:rsidRPr="002472C6">
        <w:rPr>
          <w:lang w:val="en-IN"/>
        </w:rPr>
        <w:t xml:space="preserve"> Knowledge Repository</w:t>
      </w:r>
      <w:r w:rsidR="00B24374">
        <w:rPr>
          <w:lang w:val="en-IN"/>
        </w:rPr>
        <w:t xml:space="preserve"> and </w:t>
      </w:r>
      <w:r w:rsidR="004A65A8">
        <w:rPr>
          <w:lang w:val="en-IN"/>
        </w:rPr>
        <w:t xml:space="preserve">can be used to </w:t>
      </w:r>
      <w:r w:rsidR="002472C6" w:rsidRPr="002472C6">
        <w:rPr>
          <w:lang w:val="en-IN"/>
        </w:rPr>
        <w:t>search</w:t>
      </w:r>
      <w:r w:rsidR="004A65A8">
        <w:rPr>
          <w:lang w:val="en-IN"/>
        </w:rPr>
        <w:t xml:space="preserve"> for articles and filter out </w:t>
      </w:r>
      <w:r w:rsidR="0093141E">
        <w:rPr>
          <w:lang w:val="en-IN"/>
        </w:rPr>
        <w:t xml:space="preserve">articles in search results by End Users </w:t>
      </w:r>
      <w:r w:rsidR="002472C6" w:rsidRPr="002472C6">
        <w:rPr>
          <w:lang w:val="en-IN"/>
        </w:rPr>
        <w:t xml:space="preserve">in </w:t>
      </w:r>
      <w:proofErr w:type="spellStart"/>
      <w:r w:rsidR="002472C6" w:rsidRPr="002472C6">
        <w:rPr>
          <w:lang w:val="en-IN"/>
        </w:rPr>
        <w:t>kSearch</w:t>
      </w:r>
      <w:proofErr w:type="spellEnd"/>
      <w:r w:rsidR="0093141E">
        <w:rPr>
          <w:lang w:val="en-IN"/>
        </w:rPr>
        <w:t>.</w:t>
      </w:r>
      <w:r w:rsidR="00630619">
        <w:rPr>
          <w:lang w:val="en-IN"/>
        </w:rPr>
        <w:t xml:space="preserve"> </w:t>
      </w:r>
    </w:p>
    <w:p w14:paraId="1D8A7ECD" w14:textId="11C76763" w:rsidR="002472C6" w:rsidRPr="005A61C3" w:rsidRDefault="004A3D43" w:rsidP="002472C6">
      <w:pPr>
        <w:numPr>
          <w:ilvl w:val="0"/>
          <w:numId w:val="3"/>
        </w:numPr>
      </w:pPr>
      <w:r>
        <w:rPr>
          <w:lang w:val="en-IN"/>
        </w:rPr>
        <w:t xml:space="preserve">Users can select </w:t>
      </w:r>
      <w:r w:rsidR="00A93397">
        <w:rPr>
          <w:lang w:val="en-IN"/>
        </w:rPr>
        <w:t>Languages</w:t>
      </w:r>
      <w:r>
        <w:rPr>
          <w:lang w:val="en-IN"/>
        </w:rPr>
        <w:t xml:space="preserve"> to see a list of all articles</w:t>
      </w:r>
      <w:r w:rsidR="00A93397">
        <w:rPr>
          <w:lang w:val="en-IN"/>
        </w:rPr>
        <w:t xml:space="preserve"> Translated</w:t>
      </w:r>
      <w:r>
        <w:rPr>
          <w:lang w:val="en-IN"/>
        </w:rPr>
        <w:t xml:space="preserve"> in that </w:t>
      </w:r>
      <w:r w:rsidR="00A93397">
        <w:rPr>
          <w:lang w:val="en-IN"/>
        </w:rPr>
        <w:t>Languages</w:t>
      </w:r>
      <w:r>
        <w:rPr>
          <w:lang w:val="en-IN"/>
        </w:rPr>
        <w:t xml:space="preserve"> </w:t>
      </w:r>
      <w:r w:rsidR="00B26751">
        <w:rPr>
          <w:lang w:val="en-IN"/>
        </w:rPr>
        <w:t xml:space="preserve">and then </w:t>
      </w:r>
      <w:r w:rsidR="00F9317F">
        <w:rPr>
          <w:lang w:val="en-IN"/>
        </w:rPr>
        <w:t xml:space="preserve">refine their search results further by either manually </w:t>
      </w:r>
      <w:r w:rsidR="00B90012">
        <w:rPr>
          <w:lang w:val="en-IN"/>
        </w:rPr>
        <w:t xml:space="preserve">typing in a tag value or by clicking on a </w:t>
      </w:r>
      <w:r w:rsidR="00B447D7">
        <w:rPr>
          <w:lang w:val="en-IN"/>
        </w:rPr>
        <w:t xml:space="preserve">recommended tag </w:t>
      </w:r>
      <w:r w:rsidR="00A93397">
        <w:rPr>
          <w:lang w:val="en-IN"/>
        </w:rPr>
        <w:t xml:space="preserve">or by searching for </w:t>
      </w:r>
      <w:r w:rsidR="009612E6">
        <w:rPr>
          <w:lang w:val="en-IN"/>
        </w:rPr>
        <w:t>an</w:t>
      </w:r>
      <w:r w:rsidR="00A93397">
        <w:rPr>
          <w:lang w:val="en-IN"/>
        </w:rPr>
        <w:t xml:space="preserve"> article in search bar</w:t>
      </w:r>
    </w:p>
    <w:p w14:paraId="60390846" w14:textId="3254EA8F" w:rsidR="002472C6" w:rsidRDefault="005A61C3" w:rsidP="00714450">
      <w:pPr>
        <w:numPr>
          <w:ilvl w:val="0"/>
          <w:numId w:val="3"/>
        </w:numPr>
      </w:pPr>
      <w:r>
        <w:rPr>
          <w:lang w:val="en-IN"/>
        </w:rPr>
        <w:t xml:space="preserve">When articles are listed in search results </w:t>
      </w:r>
      <w:r w:rsidR="00356D21">
        <w:rPr>
          <w:lang w:val="en-IN"/>
        </w:rPr>
        <w:t xml:space="preserve">user should see </w:t>
      </w:r>
      <w:r w:rsidR="00C70DB7">
        <w:rPr>
          <w:lang w:val="en-IN"/>
        </w:rPr>
        <w:t xml:space="preserve">the </w:t>
      </w:r>
      <w:r w:rsidR="00A93397">
        <w:rPr>
          <w:lang w:val="en-IN"/>
        </w:rPr>
        <w:t>Languages/Translations</w:t>
      </w:r>
      <w:r w:rsidR="00C70DB7">
        <w:rPr>
          <w:lang w:val="en-IN"/>
        </w:rPr>
        <w:t xml:space="preserve"> that are added to the articles</w:t>
      </w:r>
      <w:r w:rsidR="00D25C56">
        <w:rPr>
          <w:lang w:val="en-IN"/>
        </w:rPr>
        <w:t xml:space="preserve"> and be able to click on them to see more articles that </w:t>
      </w:r>
      <w:r w:rsidR="0009011A">
        <w:rPr>
          <w:lang w:val="en-IN"/>
        </w:rPr>
        <w:t xml:space="preserve">used the same </w:t>
      </w:r>
      <w:r w:rsidR="00A93397">
        <w:rPr>
          <w:lang w:val="en-IN"/>
        </w:rPr>
        <w:t>Language</w:t>
      </w:r>
    </w:p>
    <w:p w14:paraId="00848AC7" w14:textId="7EB74823" w:rsidR="002472C6" w:rsidRDefault="002472C6" w:rsidP="0009011A">
      <w:pPr>
        <w:jc w:val="center"/>
      </w:pPr>
    </w:p>
    <w:sectPr w:rsidR="002472C6">
      <w:headerReference w:type="default" r:id="rId8"/>
      <w:footerReference w:type="default" r:id="rId9"/>
      <w:pgSz w:w="11908" w:h="16833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609B5D" w14:textId="77777777" w:rsidR="00E3070B" w:rsidRDefault="00E3070B">
      <w:pPr>
        <w:spacing w:after="0" w:line="240" w:lineRule="auto"/>
      </w:pPr>
      <w:r>
        <w:separator/>
      </w:r>
    </w:p>
  </w:endnote>
  <w:endnote w:type="continuationSeparator" w:id="0">
    <w:p w14:paraId="6F8546B2" w14:textId="77777777" w:rsidR="00E3070B" w:rsidRDefault="00E3070B">
      <w:pPr>
        <w:spacing w:after="0" w:line="240" w:lineRule="auto"/>
      </w:pPr>
      <w:r>
        <w:continuationSeparator/>
      </w:r>
    </w:p>
  </w:endnote>
  <w:endnote w:type="continuationNotice" w:id="1">
    <w:p w14:paraId="09663FE4" w14:textId="77777777" w:rsidR="00E3070B" w:rsidRDefault="00E3070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rlito Regular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4D52C" w14:textId="77777777" w:rsidR="00F0014F" w:rsidRDefault="003C7267">
    <w:pPr>
      <w:pStyle w:val="Footer"/>
      <w:jc w:val="center"/>
      <w:rPr>
        <w:caps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>PAGE \* MERGEFORMAT</w:instrText>
    </w:r>
    <w:r>
      <w:rPr>
        <w:caps/>
        <w:color w:val="4472C4" w:themeColor="accent1"/>
      </w:rPr>
      <w:fldChar w:fldCharType="separate"/>
    </w:r>
    <w:r>
      <w:rPr>
        <w:caps/>
        <w:color w:val="4472C4" w:themeColor="accent1"/>
      </w:rPr>
      <w:t>1</w:t>
    </w:r>
    <w:r>
      <w:rPr>
        <w:caps/>
        <w:color w:val="4472C4" w:themeColor="accent1"/>
      </w:rPr>
      <w:fldChar w:fldCharType="end"/>
    </w:r>
  </w:p>
  <w:p w14:paraId="28D2C902" w14:textId="77777777" w:rsidR="00F0014F" w:rsidRDefault="00F001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F8E621" w14:textId="77777777" w:rsidR="00E3070B" w:rsidRDefault="00E3070B">
      <w:pPr>
        <w:spacing w:after="0" w:line="240" w:lineRule="auto"/>
      </w:pPr>
      <w:r>
        <w:separator/>
      </w:r>
    </w:p>
  </w:footnote>
  <w:footnote w:type="continuationSeparator" w:id="0">
    <w:p w14:paraId="72163CAF" w14:textId="77777777" w:rsidR="00E3070B" w:rsidRDefault="00E3070B">
      <w:pPr>
        <w:spacing w:after="0" w:line="240" w:lineRule="auto"/>
      </w:pPr>
      <w:r>
        <w:continuationSeparator/>
      </w:r>
    </w:p>
  </w:footnote>
  <w:footnote w:type="continuationNotice" w:id="1">
    <w:p w14:paraId="0D061097" w14:textId="77777777" w:rsidR="00E3070B" w:rsidRDefault="00E3070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C5FBA" w14:textId="77777777" w:rsidR="00F0014F" w:rsidRDefault="003C726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EDC2729" wp14:editId="6ED71C9E">
          <wp:simplePos x="0" y="0"/>
          <wp:positionH relativeFrom="column">
            <wp:posOffset>5210175</wp:posOffset>
          </wp:positionH>
          <wp:positionV relativeFrom="paragraph">
            <wp:posOffset>0</wp:posOffset>
          </wp:positionV>
          <wp:extent cx="723900" cy="361950"/>
          <wp:effectExtent l="0" t="0" r="0" b="0"/>
          <wp:wrapSquare wrapText="bothSides"/>
          <wp:docPr id="10" name="Drawing 9" descr="A picture containing room  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3900" cy="361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4D71D99A" wp14:editId="23B5BAB2">
          <wp:extent cx="1022708" cy="427863"/>
          <wp:effectExtent l="0" t="0" r="0" b="0"/>
          <wp:docPr id="11" name="Drawing 10" descr="SoftClouds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022708" cy="4278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                                                                                             </w:t>
    </w:r>
  </w:p>
  <w:p w14:paraId="19B11453" w14:textId="77777777" w:rsidR="00F0014F" w:rsidRDefault="00F0014F">
    <w:pPr>
      <w:pStyle w:val="Header"/>
    </w:pPr>
  </w:p>
  <w:p w14:paraId="39657F02" w14:textId="77777777" w:rsidR="00F0014F" w:rsidRDefault="00F001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780847"/>
    <w:multiLevelType w:val="hybridMultilevel"/>
    <w:tmpl w:val="1AE40960"/>
    <w:lvl w:ilvl="0" w:tplc="6714FF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33C3AC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9389BF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DA2A0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C56DC4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700C7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38DB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F8E5C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A936BE"/>
    <w:multiLevelType w:val="hybridMultilevel"/>
    <w:tmpl w:val="AD8A3BCC"/>
    <w:lvl w:ilvl="0" w:tplc="685C31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C5E73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0C663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6EEC1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69663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28CAF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AAC0C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7FE7F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B65D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54DB230C"/>
    <w:multiLevelType w:val="multilevel"/>
    <w:tmpl w:val="540846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lowerRoman"/>
      <w:lvlText w:val="%5."/>
      <w:lvlJc w:val="left"/>
      <w:pPr>
        <w:ind w:left="3600" w:hanging="360"/>
      </w:pPr>
      <w:rPr>
        <w:rFonts w:ascii="Calibri" w:eastAsia="Calibri" w:hAnsi="Calibri" w:cs="Calibri"/>
      </w:rPr>
    </w:lvl>
    <w:lvl w:ilvl="5">
      <w:start w:val="1"/>
      <w:numFmt w:val="bullet"/>
      <w:lvlText w:val=""/>
      <w:lvlJc w:val="left"/>
      <w:pPr>
        <w:ind w:left="4320" w:hanging="360"/>
      </w:pPr>
      <w:rPr>
        <w:rFonts w:ascii="Symbol" w:eastAsia="Symbol" w:hAnsi="Symbol" w:cs="Symbol"/>
      </w:r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14F"/>
    <w:rsid w:val="00024CCC"/>
    <w:rsid w:val="0009011A"/>
    <w:rsid w:val="000A36DC"/>
    <w:rsid w:val="000A5E98"/>
    <w:rsid w:val="000B79D4"/>
    <w:rsid w:val="000C7DD6"/>
    <w:rsid w:val="000F4C4C"/>
    <w:rsid w:val="00103631"/>
    <w:rsid w:val="00190CC1"/>
    <w:rsid w:val="001A48EF"/>
    <w:rsid w:val="001C299A"/>
    <w:rsid w:val="001D6B0F"/>
    <w:rsid w:val="001E0DEC"/>
    <w:rsid w:val="002100FF"/>
    <w:rsid w:val="00246A69"/>
    <w:rsid w:val="002472C6"/>
    <w:rsid w:val="00247E2F"/>
    <w:rsid w:val="002677C6"/>
    <w:rsid w:val="002717A3"/>
    <w:rsid w:val="00286FA7"/>
    <w:rsid w:val="00290998"/>
    <w:rsid w:val="00297A0E"/>
    <w:rsid w:val="002E7021"/>
    <w:rsid w:val="002F2586"/>
    <w:rsid w:val="002F7E14"/>
    <w:rsid w:val="00353170"/>
    <w:rsid w:val="00356D21"/>
    <w:rsid w:val="00363099"/>
    <w:rsid w:val="00382207"/>
    <w:rsid w:val="003832DB"/>
    <w:rsid w:val="003B611E"/>
    <w:rsid w:val="003C7267"/>
    <w:rsid w:val="003E5731"/>
    <w:rsid w:val="003F3EB4"/>
    <w:rsid w:val="00414559"/>
    <w:rsid w:val="00436D81"/>
    <w:rsid w:val="00483C81"/>
    <w:rsid w:val="004A3D43"/>
    <w:rsid w:val="004A65A8"/>
    <w:rsid w:val="004E30D1"/>
    <w:rsid w:val="0053012E"/>
    <w:rsid w:val="00544B86"/>
    <w:rsid w:val="00566B98"/>
    <w:rsid w:val="005704DD"/>
    <w:rsid w:val="00591779"/>
    <w:rsid w:val="005A61C3"/>
    <w:rsid w:val="005C0418"/>
    <w:rsid w:val="005D3274"/>
    <w:rsid w:val="00603BF8"/>
    <w:rsid w:val="00630619"/>
    <w:rsid w:val="006504E5"/>
    <w:rsid w:val="00677410"/>
    <w:rsid w:val="006D6298"/>
    <w:rsid w:val="00714450"/>
    <w:rsid w:val="00725EC6"/>
    <w:rsid w:val="00750ABA"/>
    <w:rsid w:val="0075740D"/>
    <w:rsid w:val="007C5CE9"/>
    <w:rsid w:val="007E6C53"/>
    <w:rsid w:val="00804DB3"/>
    <w:rsid w:val="008306E5"/>
    <w:rsid w:val="008A1A66"/>
    <w:rsid w:val="008A3681"/>
    <w:rsid w:val="008A7CFA"/>
    <w:rsid w:val="008B7F09"/>
    <w:rsid w:val="008C0278"/>
    <w:rsid w:val="0093141E"/>
    <w:rsid w:val="009612E6"/>
    <w:rsid w:val="009943A7"/>
    <w:rsid w:val="009B210A"/>
    <w:rsid w:val="00A04ADF"/>
    <w:rsid w:val="00A05984"/>
    <w:rsid w:val="00A64E8B"/>
    <w:rsid w:val="00A92CC0"/>
    <w:rsid w:val="00A93397"/>
    <w:rsid w:val="00A95282"/>
    <w:rsid w:val="00AB0566"/>
    <w:rsid w:val="00AC4989"/>
    <w:rsid w:val="00AF0056"/>
    <w:rsid w:val="00B025F5"/>
    <w:rsid w:val="00B24374"/>
    <w:rsid w:val="00B26021"/>
    <w:rsid w:val="00B26751"/>
    <w:rsid w:val="00B447D7"/>
    <w:rsid w:val="00B90012"/>
    <w:rsid w:val="00BC5979"/>
    <w:rsid w:val="00C116AC"/>
    <w:rsid w:val="00C70DB7"/>
    <w:rsid w:val="00CA6F99"/>
    <w:rsid w:val="00CC73EC"/>
    <w:rsid w:val="00CE4C05"/>
    <w:rsid w:val="00D148A1"/>
    <w:rsid w:val="00D25C56"/>
    <w:rsid w:val="00D65173"/>
    <w:rsid w:val="00D841B2"/>
    <w:rsid w:val="00D9308B"/>
    <w:rsid w:val="00E01927"/>
    <w:rsid w:val="00E152D6"/>
    <w:rsid w:val="00E3070B"/>
    <w:rsid w:val="00E3262F"/>
    <w:rsid w:val="00E36684"/>
    <w:rsid w:val="00E41C9F"/>
    <w:rsid w:val="00E45CF1"/>
    <w:rsid w:val="00E500E4"/>
    <w:rsid w:val="00E70907"/>
    <w:rsid w:val="00E906F5"/>
    <w:rsid w:val="00EC4097"/>
    <w:rsid w:val="00F0014F"/>
    <w:rsid w:val="00F04971"/>
    <w:rsid w:val="00F16544"/>
    <w:rsid w:val="00F327BA"/>
    <w:rsid w:val="00F40D21"/>
    <w:rsid w:val="00F73088"/>
    <w:rsid w:val="00F824DF"/>
    <w:rsid w:val="00F920DB"/>
    <w:rsid w:val="00F9317F"/>
    <w:rsid w:val="00FB50E5"/>
    <w:rsid w:val="00FE4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2E857A"/>
  <w15:docId w15:val="{DABCF183-42F2-4C1A-8AC6-4BA7BFD2D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P9151601">
    <w:name w:val="SP.9.151601"/>
    <w:basedOn w:val="Normal"/>
    <w:next w:val="Normal"/>
    <w:uiPriority w:val="1"/>
    <w:unhideWhenUsed/>
    <w:qFormat/>
    <w:pPr>
      <w:spacing w:after="0" w:line="240" w:lineRule="auto"/>
    </w:pPr>
    <w:rPr>
      <w:rFonts w:ascii="Arial" w:eastAsia="Arial" w:hAnsi="Arial" w:cs="Arial"/>
      <w:sz w:val="24"/>
    </w:rPr>
  </w:style>
  <w:style w:type="paragraph" w:styleId="Header">
    <w:name w:val="header"/>
    <w:basedOn w:val="Normal"/>
    <w:uiPriority w:val="1"/>
    <w:unhideWhenUsed/>
    <w:qFormat/>
    <w:pPr>
      <w:tabs>
        <w:tab w:val="center" w:pos="4512"/>
        <w:tab w:val="right" w:pos="9025"/>
      </w:tabs>
      <w:spacing w:after="0" w:line="240" w:lineRule="auto"/>
    </w:pPr>
  </w:style>
  <w:style w:type="paragraph" w:customStyle="1" w:styleId="Heading1">
    <w:name w:val="Heading1"/>
    <w:basedOn w:val="Normal"/>
    <w:next w:val="Normal"/>
    <w:uiPriority w:val="1"/>
    <w:unhideWhenUsed/>
    <w:qFormat/>
    <w:pPr>
      <w:keepNext/>
      <w:keepLines/>
      <w:spacing w:before="240" w:after="0"/>
    </w:pPr>
    <w:rPr>
      <w:rFonts w:ascii="Calibri Light" w:eastAsia="Calibri Light" w:hAnsi="Calibri Light" w:cs="Calibri Light"/>
      <w:color w:val="2E5293" w:themeColor="accent1" w:themeShade="BC"/>
      <w:sz w:val="32"/>
    </w:rPr>
  </w:style>
  <w:style w:type="paragraph" w:customStyle="1" w:styleId="Heading2">
    <w:name w:val="Heading2"/>
    <w:basedOn w:val="Normal"/>
    <w:next w:val="Normal"/>
    <w:uiPriority w:val="1"/>
    <w:unhideWhenUsed/>
    <w:qFormat/>
    <w:pPr>
      <w:keepNext/>
      <w:keepLines/>
      <w:spacing w:before="40" w:after="0"/>
    </w:pPr>
    <w:rPr>
      <w:rFonts w:ascii="Calibri Light" w:eastAsia="Calibri Light" w:hAnsi="Calibri Light" w:cs="Calibri Light"/>
      <w:color w:val="2E5293" w:themeColor="accent1" w:themeShade="BC"/>
      <w:sz w:val="26"/>
    </w:rPr>
  </w:style>
  <w:style w:type="paragraph" w:customStyle="1" w:styleId="Heading3">
    <w:name w:val="Heading3"/>
    <w:basedOn w:val="Normal"/>
    <w:next w:val="Normal"/>
    <w:uiPriority w:val="1"/>
    <w:unhideWhenUsed/>
    <w:qFormat/>
    <w:pPr>
      <w:keepNext/>
      <w:keepLines/>
      <w:spacing w:before="40" w:after="0"/>
    </w:pPr>
    <w:rPr>
      <w:rFonts w:ascii="Calibri Light" w:eastAsia="Calibri Light" w:hAnsi="Calibri Light" w:cs="Calibri Light"/>
      <w:color w:val="1E3661" w:themeColor="accent1" w:themeShade="7C"/>
      <w:sz w:val="24"/>
    </w:rPr>
  </w:style>
  <w:style w:type="paragraph" w:customStyle="1" w:styleId="Heading4">
    <w:name w:val="Heading4"/>
    <w:basedOn w:val="Normal"/>
    <w:next w:val="Normal"/>
    <w:uiPriority w:val="1"/>
    <w:unhideWhenUsed/>
    <w:qFormat/>
    <w:pPr>
      <w:keepNext/>
      <w:keepLines/>
      <w:spacing w:before="40" w:after="0"/>
    </w:pPr>
    <w:rPr>
      <w:rFonts w:ascii="Calibri Light" w:eastAsia="Calibri Light" w:hAnsi="Calibri Light" w:cs="Calibri Light"/>
      <w:i/>
      <w:color w:val="2E5293" w:themeColor="accent1" w:themeShade="BC"/>
    </w:rPr>
  </w:style>
  <w:style w:type="paragraph" w:customStyle="1" w:styleId="Heading5">
    <w:name w:val="Heading5"/>
    <w:basedOn w:val="Normal"/>
    <w:next w:val="Normal"/>
    <w:uiPriority w:val="1"/>
    <w:unhideWhenUsed/>
    <w:qFormat/>
    <w:pPr>
      <w:keepNext/>
      <w:keepLines/>
      <w:spacing w:before="40" w:after="0"/>
    </w:pPr>
    <w:rPr>
      <w:rFonts w:ascii="Calibri Light" w:eastAsia="Calibri Light" w:hAnsi="Calibri Light" w:cs="Calibri Light"/>
      <w:color w:val="2E5293" w:themeColor="accent1" w:themeShade="BC"/>
    </w:rPr>
  </w:style>
  <w:style w:type="paragraph" w:styleId="TOC3">
    <w:name w:val="toc 3"/>
    <w:basedOn w:val="Normal"/>
    <w:next w:val="Normal"/>
    <w:uiPriority w:val="1"/>
    <w:unhideWhenUsed/>
    <w:qFormat/>
    <w:pPr>
      <w:spacing w:after="100"/>
      <w:ind w:left="440"/>
    </w:pPr>
  </w:style>
  <w:style w:type="paragraph" w:customStyle="1" w:styleId="Heading6">
    <w:name w:val="Heading6"/>
    <w:basedOn w:val="Normal"/>
    <w:next w:val="Normal"/>
    <w:uiPriority w:val="1"/>
    <w:unhideWhenUsed/>
    <w:qFormat/>
    <w:pPr>
      <w:keepNext/>
      <w:keepLines/>
      <w:spacing w:before="40" w:after="0"/>
    </w:pPr>
    <w:rPr>
      <w:rFonts w:ascii="Calibri Light" w:eastAsia="Calibri Light" w:hAnsi="Calibri Light" w:cs="Calibri Light"/>
      <w:color w:val="1E3661" w:themeColor="accent1" w:themeShade="7C"/>
    </w:rPr>
  </w:style>
  <w:style w:type="paragraph" w:styleId="TOCHeading">
    <w:name w:val="TOC Heading"/>
    <w:basedOn w:val="Heading1"/>
    <w:next w:val="Normal"/>
    <w:uiPriority w:val="1"/>
    <w:unhideWhenUsed/>
    <w:qFormat/>
  </w:style>
  <w:style w:type="paragraph" w:customStyle="1" w:styleId="Heading7">
    <w:name w:val="Heading7"/>
    <w:basedOn w:val="Normal"/>
    <w:next w:val="Normal"/>
    <w:uiPriority w:val="1"/>
    <w:unhideWhenUsed/>
    <w:qFormat/>
    <w:rPr>
      <w:rFonts w:asciiTheme="majorHAnsi" w:eastAsiaTheme="majorHAnsi" w:hAnsiTheme="majorHAnsi" w:cstheme="majorHAnsi"/>
      <w:i/>
      <w:color w:val="4472C4" w:themeColor="accent1"/>
    </w:rPr>
  </w:style>
  <w:style w:type="paragraph" w:customStyle="1" w:styleId="Heading8">
    <w:name w:val="Heading8"/>
    <w:basedOn w:val="Normal"/>
    <w:next w:val="Normal"/>
    <w:uiPriority w:val="1"/>
    <w:unhideWhenUsed/>
    <w:qFormat/>
    <w:rPr>
      <w:rFonts w:asciiTheme="majorHAnsi" w:eastAsiaTheme="majorHAnsi" w:hAnsiTheme="majorHAnsi" w:cstheme="majorHAnsi"/>
      <w:i/>
      <w:color w:val="4472C4" w:themeColor="accent1"/>
    </w:rPr>
  </w:style>
  <w:style w:type="paragraph" w:customStyle="1" w:styleId="Heading9">
    <w:name w:val="Heading9"/>
    <w:basedOn w:val="Normal"/>
    <w:next w:val="Normal"/>
    <w:uiPriority w:val="1"/>
    <w:unhideWhenUsed/>
    <w:qFormat/>
    <w:rPr>
      <w:rFonts w:asciiTheme="majorHAnsi" w:eastAsiaTheme="majorHAnsi" w:hAnsiTheme="majorHAnsi" w:cstheme="majorHAnsi"/>
      <w:i/>
      <w:color w:val="4472C4" w:themeColor="accent1"/>
    </w:rPr>
  </w:style>
  <w:style w:type="paragraph" w:styleId="TOC1">
    <w:name w:val="toc 1"/>
    <w:basedOn w:val="Normal"/>
    <w:next w:val="Normal"/>
    <w:uiPriority w:val="39"/>
    <w:unhideWhenUsed/>
    <w:qFormat/>
    <w:pPr>
      <w:spacing w:after="100"/>
    </w:pPr>
  </w:style>
  <w:style w:type="paragraph" w:styleId="TOC2">
    <w:name w:val="toc 2"/>
    <w:basedOn w:val="Normal"/>
    <w:next w:val="Normal"/>
    <w:uiPriority w:val="1"/>
    <w:unhideWhenUsed/>
    <w:qFormat/>
    <w:pPr>
      <w:spacing w:after="100"/>
      <w:ind w:left="220"/>
    </w:pPr>
  </w:style>
  <w:style w:type="paragraph" w:styleId="Title">
    <w:name w:val="Title"/>
    <w:basedOn w:val="Normal"/>
    <w:next w:val="Normal"/>
    <w:uiPriority w:val="10"/>
    <w:qFormat/>
    <w:pPr>
      <w:spacing w:after="0" w:line="240" w:lineRule="auto"/>
    </w:pPr>
    <w:rPr>
      <w:rFonts w:ascii="Calibri Light" w:eastAsia="Calibri Light" w:hAnsi="Calibri Light" w:cs="Calibri Light"/>
      <w:spacing w:val="-10"/>
      <w:sz w:val="56"/>
    </w:rPr>
  </w:style>
  <w:style w:type="paragraph" w:styleId="Subtitle">
    <w:name w:val="Subtitle"/>
    <w:basedOn w:val="Normal"/>
    <w:next w:val="Normal"/>
    <w:uiPriority w:val="11"/>
    <w:qFormat/>
    <w:rPr>
      <w:rFonts w:asciiTheme="majorHAnsi" w:eastAsiaTheme="majorHAnsi" w:hAnsiTheme="majorHAnsi" w:cstheme="majorHAnsi"/>
      <w:i/>
      <w:color w:val="4472C4" w:themeColor="accent1"/>
    </w:rPr>
  </w:style>
  <w:style w:type="paragraph" w:styleId="Quote">
    <w:name w:val="Quote"/>
    <w:basedOn w:val="Normal"/>
    <w:next w:val="Normal"/>
    <w:uiPriority w:val="1"/>
    <w:unhideWhenUsed/>
    <w:qFormat/>
    <w:pPr>
      <w:pBdr>
        <w:top w:val="none" w:sz="0" w:space="7" w:color="000000"/>
        <w:left w:val="single" w:sz="12" w:space="15" w:color="0073B9"/>
        <w:bottom w:val="none" w:sz="0" w:space="7" w:color="000000"/>
        <w:right w:val="none" w:sz="0" w:space="7" w:color="000000"/>
      </w:pBdr>
      <w:ind w:left="329"/>
    </w:pPr>
    <w:rPr>
      <w:i/>
    </w:rPr>
  </w:style>
  <w:style w:type="paragraph" w:customStyle="1" w:styleId="IntenseQuote">
    <w:name w:val="IntenseQuote"/>
    <w:basedOn w:val="Normal"/>
    <w:next w:val="Normal"/>
    <w:uiPriority w:val="1"/>
    <w:unhideWhenUsed/>
    <w:qFormat/>
    <w:rPr>
      <w:rFonts w:asciiTheme="majorHAnsi" w:eastAsiaTheme="majorHAnsi" w:hAnsiTheme="majorHAnsi" w:cstheme="majorHAnsi"/>
      <w:i/>
      <w:color w:val="4472C4" w:themeColor="accent1"/>
    </w:rPr>
  </w:style>
  <w:style w:type="paragraph" w:styleId="Footer">
    <w:name w:val="footer"/>
    <w:basedOn w:val="Normal"/>
    <w:uiPriority w:val="1"/>
    <w:unhideWhenUsed/>
    <w:qFormat/>
    <w:pPr>
      <w:tabs>
        <w:tab w:val="center" w:pos="4512"/>
        <w:tab w:val="right" w:pos="9025"/>
      </w:tabs>
      <w:spacing w:after="0" w:line="240" w:lineRule="auto"/>
    </w:pPr>
  </w:style>
  <w:style w:type="paragraph" w:customStyle="1" w:styleId="ListParagraph">
    <w:name w:val="ListParagraph"/>
    <w:basedOn w:val="Normal"/>
    <w:uiPriority w:val="1"/>
    <w:unhideWhenUsed/>
    <w:qFormat/>
    <w:pPr>
      <w:ind w:left="720"/>
    </w:pPr>
  </w:style>
  <w:style w:type="paragraph" w:customStyle="1" w:styleId="NoSpacing">
    <w:name w:val="NoSpacing"/>
    <w:basedOn w:val="Normal"/>
    <w:next w:val="Normal"/>
    <w:uiPriority w:val="1"/>
    <w:unhideWhenUsed/>
    <w:qFormat/>
    <w:rPr>
      <w:rFonts w:asciiTheme="majorHAnsi" w:eastAsiaTheme="majorHAnsi" w:hAnsiTheme="majorHAnsi" w:cstheme="majorHAnsi"/>
      <w:i/>
      <w:color w:val="4472C4" w:themeColor="accent1"/>
    </w:rPr>
  </w:style>
  <w:style w:type="paragraph" w:customStyle="1" w:styleId="SP9151623">
    <w:name w:val="SP.9.151623"/>
    <w:basedOn w:val="Normal"/>
    <w:next w:val="Normal"/>
    <w:uiPriority w:val="1"/>
    <w:unhideWhenUsed/>
    <w:qFormat/>
    <w:pPr>
      <w:spacing w:after="0" w:line="240" w:lineRule="auto"/>
    </w:pPr>
    <w:rPr>
      <w:rFonts w:ascii="Arial" w:eastAsia="Arial" w:hAnsi="Arial" w:cs="Arial"/>
      <w:sz w:val="24"/>
    </w:rPr>
  </w:style>
  <w:style w:type="character" w:customStyle="1" w:styleId="a">
    <w:uiPriority w:val="1"/>
    <w:unhideWhenUsed/>
    <w:qFormat/>
    <w:rPr>
      <w:b/>
      <w:i/>
      <w:color w:val="4472C4" w:themeColor="accent1"/>
      <w:spacing w:val="10"/>
    </w:rPr>
  </w:style>
  <w:style w:type="character" w:customStyle="1" w:styleId="a0">
    <w:uiPriority w:val="1"/>
    <w:unhideWhenUsed/>
    <w:qFormat/>
    <w:rPr>
      <w:b/>
      <w:i/>
      <w:color w:val="ED7D31" w:themeColor="accent2"/>
      <w:spacing w:val="10"/>
    </w:rPr>
  </w:style>
  <w:style w:type="character" w:customStyle="1" w:styleId="a1">
    <w:uiPriority w:val="1"/>
    <w:unhideWhenUsed/>
    <w:qFormat/>
    <w:rPr>
      <w:b/>
      <w:i/>
      <w:color w:val="A5A5A5" w:themeColor="accent3"/>
      <w:spacing w:val="10"/>
    </w:rPr>
  </w:style>
  <w:style w:type="character" w:customStyle="1" w:styleId="a2">
    <w:uiPriority w:val="1"/>
    <w:unhideWhenUsed/>
    <w:qFormat/>
    <w:rPr>
      <w:b/>
      <w:i/>
      <w:color w:val="FFC000" w:themeColor="accent4"/>
      <w:spacing w:val="10"/>
    </w:rPr>
  </w:style>
  <w:style w:type="character" w:customStyle="1" w:styleId="a3">
    <w:uiPriority w:val="1"/>
    <w:unhideWhenUsed/>
    <w:qFormat/>
    <w:rPr>
      <w:b/>
      <w:i/>
      <w:color w:val="5B9BD5" w:themeColor="accent5"/>
      <w:spacing w:val="10"/>
    </w:rPr>
  </w:style>
  <w:style w:type="character" w:customStyle="1" w:styleId="a4">
    <w:uiPriority w:val="1"/>
    <w:unhideWhenUsed/>
    <w:qFormat/>
    <w:rPr>
      <w:b/>
      <w:i/>
      <w:color w:val="70AD47" w:themeColor="accent6"/>
      <w:spacing w:val="10"/>
    </w:rPr>
  </w:style>
  <w:style w:type="character" w:customStyle="1" w:styleId="a5">
    <w:uiPriority w:val="1"/>
    <w:unhideWhenUsed/>
    <w:qFormat/>
    <w:rPr>
      <w:b/>
      <w:i/>
      <w:color w:val="ED7D31" w:themeColor="accent2"/>
      <w:spacing w:val="10"/>
    </w:rPr>
  </w:style>
  <w:style w:type="character" w:styleId="Hyperlink">
    <w:name w:val="Hyperlink"/>
    <w:basedOn w:val="DefaultParagraphFont"/>
    <w:uiPriority w:val="99"/>
    <w:unhideWhenUsed/>
    <w:rsid w:val="009612E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469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803205">
          <w:marLeft w:val="144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759991">
          <w:marLeft w:val="144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557040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94916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11255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1618514391570">
  <a:themeElements>
    <a:clrScheme name="Default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Default">
      <a:majorFont>
        <a:latin typeface="Carlito Regular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rlito Regular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0"/>
        </a:gradFill>
        <a:gradFill rotWithShape="0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0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0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tx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B0DB5B768CF3428A67E0D7DD345197" ma:contentTypeVersion="16" ma:contentTypeDescription="Create a new document." ma:contentTypeScope="" ma:versionID="af070f9065d950acb28662311d347b8b">
  <xsd:schema xmlns:xsd="http://www.w3.org/2001/XMLSchema" xmlns:xs="http://www.w3.org/2001/XMLSchema" xmlns:p="http://schemas.microsoft.com/office/2006/metadata/properties" xmlns:ns2="48866c18-8ba0-4de0-af1a-36139be170dd" xmlns:ns3="768bc26f-e750-4a0a-b838-dd530c35dc06" targetNamespace="http://schemas.microsoft.com/office/2006/metadata/properties" ma:root="true" ma:fieldsID="cfa764bb73b2c76d6643ca3e1665dd59" ns2:_="" ns3:_="">
    <xsd:import namespace="48866c18-8ba0-4de0-af1a-36139be170dd"/>
    <xsd:import namespace="768bc26f-e750-4a0a-b838-dd530c35dc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866c18-8ba0-4de0-af1a-36139be170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1159e48-8955-4576-bc54-b2ab93806a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8bc26f-e750-4a0a-b838-dd530c35dc0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36526a8-a13d-424f-9b06-2dd52d31649e}" ma:internalName="TaxCatchAll" ma:showField="CatchAllData" ma:web="768bc26f-e750-4a0a-b838-dd530c35dc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8bc26f-e750-4a0a-b838-dd530c35dc06" xsi:nil="true"/>
    <lcf76f155ced4ddcb4097134ff3c332f xmlns="48866c18-8ba0-4de0-af1a-36139be170d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7DF5B21-038A-4F22-9B64-F52B511BC30C}"/>
</file>

<file path=customXml/itemProps2.xml><?xml version="1.0" encoding="utf-8"?>
<ds:datastoreItem xmlns:ds="http://schemas.openxmlformats.org/officeDocument/2006/customXml" ds:itemID="{C6C92A32-5A3C-4C90-AF4B-93B05F7030DD}"/>
</file>

<file path=customXml/itemProps3.xml><?xml version="1.0" encoding="utf-8"?>
<ds:datastoreItem xmlns:ds="http://schemas.openxmlformats.org/officeDocument/2006/customXml" ds:itemID="{556ECE52-91F6-49E9-9308-841A7E57141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4</Pages>
  <Words>532</Words>
  <Characters>3038</Characters>
  <Application>Microsoft Office Word</Application>
  <DocSecurity>0</DocSecurity>
  <Lines>25</Lines>
  <Paragraphs>7</Paragraphs>
  <ScaleCrop>false</ScaleCrop>
  <Company/>
  <LinksUpToDate>false</LinksUpToDate>
  <CharactersWithSpaces>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kinnay</dc:creator>
  <cp:lastModifiedBy>Westley Copeland</cp:lastModifiedBy>
  <cp:revision>51</cp:revision>
  <dcterms:created xsi:type="dcterms:W3CDTF">2021-05-04T18:18:00Z</dcterms:created>
  <dcterms:modified xsi:type="dcterms:W3CDTF">2021-05-05T06:22:00Z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WConversion">
    <vt:lpwstr>1</vt:lpwstr>
  </property>
  <property fmtid="{D5CDD505-2E9C-101B-9397-08002B2CF9AE}" pid="3" name="ContentTypeId">
    <vt:lpwstr>0x01010071B0DB5B768CF3428A67E0D7DD345197</vt:lpwstr>
  </property>
  <property fmtid="{D5CDD505-2E9C-101B-9397-08002B2CF9AE}" pid="4" name="MediaServiceImageTags">
    <vt:lpwstr/>
  </property>
</Properties>
</file>