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7547C9" w14:textId="77777777" w:rsidR="00102E5B" w:rsidRDefault="00102E5B" w:rsidP="00102E5B">
      <w:pPr>
        <w:spacing w:after="0" w:line="240" w:lineRule="auto"/>
        <w:jc w:val="center"/>
        <w:rPr>
          <w:rFonts w:ascii="Calibri Light" w:eastAsia="Calibri Light" w:hAnsi="Calibri Light" w:cs="Calibri Light"/>
          <w:b/>
          <w:spacing w:val="-10"/>
          <w:sz w:val="56"/>
        </w:rPr>
      </w:pPr>
    </w:p>
    <w:p w14:paraId="534FD4B7" w14:textId="2546B7B0" w:rsidR="00102E5B" w:rsidRPr="004E7434" w:rsidRDefault="00102E5B" w:rsidP="001C6BFB">
      <w:pPr>
        <w:ind w:left="2160"/>
        <w:rPr>
          <w:rFonts w:ascii="Calibri Light" w:eastAsia="Calibri Light" w:hAnsi="Calibri Light" w:cs="Calibri Light"/>
          <w:b/>
          <w:spacing w:val="-10"/>
          <w:sz w:val="44"/>
          <w:szCs w:val="14"/>
        </w:rPr>
      </w:pPr>
      <w:r>
        <w:rPr>
          <w:rFonts w:ascii="Calibri Light" w:eastAsia="Calibri Light" w:hAnsi="Calibri Light" w:cs="Calibri Light"/>
          <w:b/>
          <w:spacing w:val="-10"/>
          <w:sz w:val="44"/>
          <w:szCs w:val="14"/>
        </w:rPr>
        <w:t xml:space="preserve">Kapture-User </w:t>
      </w:r>
      <w:r w:rsidR="00FD732A">
        <w:rPr>
          <w:rFonts w:ascii="Calibri Light" w:eastAsia="Calibri Light" w:hAnsi="Calibri Light" w:cs="Calibri Light"/>
          <w:b/>
          <w:spacing w:val="-10"/>
          <w:sz w:val="44"/>
          <w:szCs w:val="14"/>
        </w:rPr>
        <w:t>Subscription</w:t>
      </w:r>
    </w:p>
    <w:p w14:paraId="38A0637F" w14:textId="77777777" w:rsidR="00102E5B" w:rsidRDefault="00102E5B" w:rsidP="00102E5B">
      <w:pPr>
        <w:rPr>
          <w:b/>
        </w:rPr>
      </w:pPr>
      <w:r>
        <w:rPr>
          <w:b/>
        </w:rPr>
        <w:t xml:space="preserve"> </w:t>
      </w:r>
    </w:p>
    <w:p w14:paraId="7C15D201" w14:textId="77777777" w:rsidR="00102E5B" w:rsidRDefault="00102E5B" w:rsidP="00102E5B">
      <w:pPr>
        <w:rPr>
          <w:b/>
        </w:rPr>
      </w:pPr>
    </w:p>
    <w:p w14:paraId="6C266C84" w14:textId="77777777" w:rsidR="00102E5B" w:rsidRDefault="00102E5B" w:rsidP="00102E5B">
      <w:r>
        <w:rPr>
          <w:noProof/>
        </w:rPr>
        <w:drawing>
          <wp:inline distT="0" distB="0" distL="0" distR="0" wp14:anchorId="0C03A194" wp14:editId="025A6331">
            <wp:extent cx="2134333" cy="1067171"/>
            <wp:effectExtent l="0" t="0" r="0" b="0"/>
            <wp:docPr id="1" name="Drawing 0" descr="A picture containing room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7"/>
                    <a:stretch>
                      <a:fillRect/>
                    </a:stretch>
                  </pic:blipFill>
                  <pic:spPr>
                    <a:xfrm>
                      <a:off x="0" y="0"/>
                      <a:ext cx="2134333" cy="1067171"/>
                    </a:xfrm>
                    <a:prstGeom prst="rect">
                      <a:avLst/>
                    </a:prstGeom>
                  </pic:spPr>
                </pic:pic>
              </a:graphicData>
            </a:graphic>
          </wp:inline>
        </w:drawing>
      </w:r>
    </w:p>
    <w:p w14:paraId="191E0369" w14:textId="77777777" w:rsidR="00102E5B" w:rsidRDefault="00102E5B" w:rsidP="00102E5B">
      <w:pPr>
        <w:pStyle w:val="TOCHeading"/>
      </w:pPr>
      <w:r>
        <w:br w:type="page"/>
      </w:r>
      <w:r>
        <w:lastRenderedPageBreak/>
        <w:t>Contents</w:t>
      </w:r>
    </w:p>
    <w:p w14:paraId="2F758593" w14:textId="77777777" w:rsidR="00102E5B" w:rsidRDefault="00102E5B" w:rsidP="00102E5B"/>
    <w:p w14:paraId="535800C5" w14:textId="544985FA" w:rsidR="00A41B24" w:rsidRDefault="00102E5B">
      <w:pPr>
        <w:pStyle w:val="TOC1"/>
        <w:tabs>
          <w:tab w:val="right" w:leader="dot" w:pos="9018"/>
        </w:tabs>
        <w:rPr>
          <w:rFonts w:asciiTheme="minorHAnsi" w:eastAsiaTheme="minorEastAsia" w:hAnsiTheme="minorHAnsi" w:cstheme="minorBidi"/>
          <w:noProof/>
          <w:szCs w:val="22"/>
          <w:lang w:val="en-IN" w:eastAsia="en-IN"/>
        </w:rPr>
      </w:pPr>
      <w:r>
        <w:fldChar w:fldCharType="begin"/>
      </w:r>
      <w:r>
        <w:instrText>TOC \o "1-9" \h \z \u</w:instrText>
      </w:r>
      <w:r>
        <w:fldChar w:fldCharType="separate"/>
      </w:r>
      <w:hyperlink w:anchor="_Toc84933698" w:history="1">
        <w:r w:rsidR="00A41B24" w:rsidRPr="00461A4C">
          <w:rPr>
            <w:rStyle w:val="Hyperlink"/>
            <w:noProof/>
          </w:rPr>
          <w:t>Introduction</w:t>
        </w:r>
        <w:r w:rsidR="00A41B24">
          <w:rPr>
            <w:noProof/>
            <w:webHidden/>
          </w:rPr>
          <w:tab/>
        </w:r>
        <w:r w:rsidR="00A41B24">
          <w:rPr>
            <w:noProof/>
            <w:webHidden/>
          </w:rPr>
          <w:fldChar w:fldCharType="begin"/>
        </w:r>
        <w:r w:rsidR="00A41B24">
          <w:rPr>
            <w:noProof/>
            <w:webHidden/>
          </w:rPr>
          <w:instrText xml:space="preserve"> PAGEREF _Toc84933698 \h </w:instrText>
        </w:r>
        <w:r w:rsidR="00A41B24">
          <w:rPr>
            <w:noProof/>
            <w:webHidden/>
          </w:rPr>
        </w:r>
        <w:r w:rsidR="00A41B24">
          <w:rPr>
            <w:noProof/>
            <w:webHidden/>
          </w:rPr>
          <w:fldChar w:fldCharType="separate"/>
        </w:r>
        <w:r w:rsidR="00A41B24">
          <w:rPr>
            <w:noProof/>
            <w:webHidden/>
          </w:rPr>
          <w:t>3</w:t>
        </w:r>
        <w:r w:rsidR="00A41B24">
          <w:rPr>
            <w:noProof/>
            <w:webHidden/>
          </w:rPr>
          <w:fldChar w:fldCharType="end"/>
        </w:r>
      </w:hyperlink>
    </w:p>
    <w:p w14:paraId="72227163" w14:textId="487858A0" w:rsidR="00A41B24" w:rsidRDefault="00A41B24">
      <w:pPr>
        <w:pStyle w:val="TOC1"/>
        <w:tabs>
          <w:tab w:val="right" w:leader="dot" w:pos="9018"/>
        </w:tabs>
        <w:rPr>
          <w:rFonts w:asciiTheme="minorHAnsi" w:eastAsiaTheme="minorEastAsia" w:hAnsiTheme="minorHAnsi" w:cstheme="minorBidi"/>
          <w:noProof/>
          <w:szCs w:val="22"/>
          <w:lang w:val="en-IN" w:eastAsia="en-IN"/>
        </w:rPr>
      </w:pPr>
      <w:hyperlink w:anchor="_Toc84933699" w:history="1">
        <w:r w:rsidRPr="00461A4C">
          <w:rPr>
            <w:rStyle w:val="Hyperlink"/>
            <w:noProof/>
          </w:rPr>
          <w:t>Overview</w:t>
        </w:r>
        <w:r>
          <w:rPr>
            <w:noProof/>
            <w:webHidden/>
          </w:rPr>
          <w:tab/>
        </w:r>
        <w:r>
          <w:rPr>
            <w:noProof/>
            <w:webHidden/>
          </w:rPr>
          <w:fldChar w:fldCharType="begin"/>
        </w:r>
        <w:r>
          <w:rPr>
            <w:noProof/>
            <w:webHidden/>
          </w:rPr>
          <w:instrText xml:space="preserve"> PAGEREF _Toc84933699 \h </w:instrText>
        </w:r>
        <w:r>
          <w:rPr>
            <w:noProof/>
            <w:webHidden/>
          </w:rPr>
        </w:r>
        <w:r>
          <w:rPr>
            <w:noProof/>
            <w:webHidden/>
          </w:rPr>
          <w:fldChar w:fldCharType="separate"/>
        </w:r>
        <w:r>
          <w:rPr>
            <w:noProof/>
            <w:webHidden/>
          </w:rPr>
          <w:t>3</w:t>
        </w:r>
        <w:r>
          <w:rPr>
            <w:noProof/>
            <w:webHidden/>
          </w:rPr>
          <w:fldChar w:fldCharType="end"/>
        </w:r>
      </w:hyperlink>
    </w:p>
    <w:p w14:paraId="2E64CB6B" w14:textId="1ABCE811" w:rsidR="00A41B24" w:rsidRDefault="00A41B24">
      <w:pPr>
        <w:pStyle w:val="TOC1"/>
        <w:tabs>
          <w:tab w:val="right" w:leader="dot" w:pos="9018"/>
        </w:tabs>
        <w:rPr>
          <w:rFonts w:asciiTheme="minorHAnsi" w:eastAsiaTheme="minorEastAsia" w:hAnsiTheme="minorHAnsi" w:cstheme="minorBidi"/>
          <w:noProof/>
          <w:szCs w:val="22"/>
          <w:lang w:val="en-IN" w:eastAsia="en-IN"/>
        </w:rPr>
      </w:pPr>
      <w:hyperlink w:anchor="_Toc84933700" w:history="1">
        <w:r w:rsidRPr="00461A4C">
          <w:rPr>
            <w:rStyle w:val="Hyperlink"/>
            <w:noProof/>
          </w:rPr>
          <w:t>Requirements</w:t>
        </w:r>
        <w:r>
          <w:rPr>
            <w:noProof/>
            <w:webHidden/>
          </w:rPr>
          <w:tab/>
        </w:r>
        <w:r>
          <w:rPr>
            <w:noProof/>
            <w:webHidden/>
          </w:rPr>
          <w:fldChar w:fldCharType="begin"/>
        </w:r>
        <w:r>
          <w:rPr>
            <w:noProof/>
            <w:webHidden/>
          </w:rPr>
          <w:instrText xml:space="preserve"> PAGEREF _Toc84933700 \h </w:instrText>
        </w:r>
        <w:r>
          <w:rPr>
            <w:noProof/>
            <w:webHidden/>
          </w:rPr>
        </w:r>
        <w:r>
          <w:rPr>
            <w:noProof/>
            <w:webHidden/>
          </w:rPr>
          <w:fldChar w:fldCharType="separate"/>
        </w:r>
        <w:r>
          <w:rPr>
            <w:noProof/>
            <w:webHidden/>
          </w:rPr>
          <w:t>3</w:t>
        </w:r>
        <w:r>
          <w:rPr>
            <w:noProof/>
            <w:webHidden/>
          </w:rPr>
          <w:fldChar w:fldCharType="end"/>
        </w:r>
      </w:hyperlink>
    </w:p>
    <w:p w14:paraId="6BDC8370" w14:textId="1FD472E7" w:rsidR="00A41B24" w:rsidRDefault="00A41B24">
      <w:pPr>
        <w:pStyle w:val="TOC1"/>
        <w:tabs>
          <w:tab w:val="right" w:leader="dot" w:pos="9018"/>
        </w:tabs>
        <w:rPr>
          <w:rFonts w:asciiTheme="minorHAnsi" w:eastAsiaTheme="minorEastAsia" w:hAnsiTheme="minorHAnsi" w:cstheme="minorBidi"/>
          <w:noProof/>
          <w:szCs w:val="22"/>
          <w:lang w:val="en-IN" w:eastAsia="en-IN"/>
        </w:rPr>
      </w:pPr>
      <w:hyperlink w:anchor="_Toc84933701" w:history="1">
        <w:r w:rsidRPr="00461A4C">
          <w:rPr>
            <w:rStyle w:val="Hyperlink"/>
            <w:noProof/>
          </w:rPr>
          <w:t>Subscription Expirations</w:t>
        </w:r>
        <w:r>
          <w:rPr>
            <w:noProof/>
            <w:webHidden/>
          </w:rPr>
          <w:tab/>
        </w:r>
        <w:r>
          <w:rPr>
            <w:noProof/>
            <w:webHidden/>
          </w:rPr>
          <w:fldChar w:fldCharType="begin"/>
        </w:r>
        <w:r>
          <w:rPr>
            <w:noProof/>
            <w:webHidden/>
          </w:rPr>
          <w:instrText xml:space="preserve"> PAGEREF _Toc84933701 \h </w:instrText>
        </w:r>
        <w:r>
          <w:rPr>
            <w:noProof/>
            <w:webHidden/>
          </w:rPr>
        </w:r>
        <w:r>
          <w:rPr>
            <w:noProof/>
            <w:webHidden/>
          </w:rPr>
          <w:fldChar w:fldCharType="separate"/>
        </w:r>
        <w:r>
          <w:rPr>
            <w:noProof/>
            <w:webHidden/>
          </w:rPr>
          <w:t>5</w:t>
        </w:r>
        <w:r>
          <w:rPr>
            <w:noProof/>
            <w:webHidden/>
          </w:rPr>
          <w:fldChar w:fldCharType="end"/>
        </w:r>
      </w:hyperlink>
    </w:p>
    <w:p w14:paraId="05AB490A" w14:textId="1529FBDD" w:rsidR="00A41B24" w:rsidRDefault="00A41B24">
      <w:pPr>
        <w:pStyle w:val="TOC1"/>
        <w:tabs>
          <w:tab w:val="right" w:leader="dot" w:pos="9018"/>
        </w:tabs>
        <w:rPr>
          <w:rFonts w:asciiTheme="minorHAnsi" w:eastAsiaTheme="minorEastAsia" w:hAnsiTheme="minorHAnsi" w:cstheme="minorBidi"/>
          <w:noProof/>
          <w:szCs w:val="22"/>
          <w:lang w:val="en-IN" w:eastAsia="en-IN"/>
        </w:rPr>
      </w:pPr>
      <w:hyperlink w:anchor="_Toc84933702" w:history="1">
        <w:r w:rsidRPr="00461A4C">
          <w:rPr>
            <w:rStyle w:val="Hyperlink"/>
            <w:noProof/>
          </w:rPr>
          <w:t>Subscription Batch Jobs</w:t>
        </w:r>
        <w:r>
          <w:rPr>
            <w:noProof/>
            <w:webHidden/>
          </w:rPr>
          <w:tab/>
        </w:r>
        <w:r>
          <w:rPr>
            <w:noProof/>
            <w:webHidden/>
          </w:rPr>
          <w:fldChar w:fldCharType="begin"/>
        </w:r>
        <w:r>
          <w:rPr>
            <w:noProof/>
            <w:webHidden/>
          </w:rPr>
          <w:instrText xml:space="preserve"> PAGEREF _Toc84933702 \h </w:instrText>
        </w:r>
        <w:r>
          <w:rPr>
            <w:noProof/>
            <w:webHidden/>
          </w:rPr>
        </w:r>
        <w:r>
          <w:rPr>
            <w:noProof/>
            <w:webHidden/>
          </w:rPr>
          <w:fldChar w:fldCharType="separate"/>
        </w:r>
        <w:r>
          <w:rPr>
            <w:noProof/>
            <w:webHidden/>
          </w:rPr>
          <w:t>6</w:t>
        </w:r>
        <w:r>
          <w:rPr>
            <w:noProof/>
            <w:webHidden/>
          </w:rPr>
          <w:fldChar w:fldCharType="end"/>
        </w:r>
      </w:hyperlink>
    </w:p>
    <w:p w14:paraId="57056857" w14:textId="171DC719" w:rsidR="00102E5B" w:rsidRDefault="00102E5B" w:rsidP="00102E5B">
      <w:r>
        <w:fldChar w:fldCharType="end"/>
      </w:r>
    </w:p>
    <w:p w14:paraId="0580B184" w14:textId="77777777" w:rsidR="00102E5B" w:rsidRDefault="00102E5B" w:rsidP="00102E5B">
      <w:pPr>
        <w:pStyle w:val="Heading10"/>
        <w:outlineLvl w:val="0"/>
      </w:pPr>
      <w:r>
        <w:br w:type="page"/>
      </w:r>
      <w:bookmarkStart w:id="0" w:name="_Toc84933698"/>
      <w:r>
        <w:lastRenderedPageBreak/>
        <w:t>Introduction</w:t>
      </w:r>
      <w:bookmarkEnd w:id="0"/>
    </w:p>
    <w:p w14:paraId="78842D2B" w14:textId="32ED70D9" w:rsidR="002A3A90" w:rsidRPr="002A3A90" w:rsidRDefault="00E932BC" w:rsidP="002A3A90">
      <w:pPr>
        <w:ind w:firstLine="360"/>
      </w:pPr>
      <w:r>
        <w:t xml:space="preserve">User </w:t>
      </w:r>
      <w:r w:rsidR="002A3A90" w:rsidRPr="002A3A90">
        <w:t xml:space="preserve">Subscriptions allow you to configure automatic content following options on a channel based on group membership. See the article on </w:t>
      </w:r>
      <w:hyperlink r:id="rId8" w:history="1">
        <w:r w:rsidR="002A3A90" w:rsidRPr="002A3A90">
          <w:t>Subscriptions</w:t>
        </w:r>
      </w:hyperlink>
      <w:r w:rsidR="002A3A90" w:rsidRPr="002A3A90">
        <w:t xml:space="preserve"> for more detail.</w:t>
      </w:r>
    </w:p>
    <w:p w14:paraId="2EC3D487" w14:textId="77777777" w:rsidR="00102E5B" w:rsidRDefault="00102E5B" w:rsidP="00102E5B">
      <w:pPr>
        <w:pStyle w:val="Heading10"/>
        <w:outlineLvl w:val="0"/>
      </w:pPr>
      <w:bookmarkStart w:id="1" w:name="_Toc84933699"/>
      <w:r>
        <w:t>Overview</w:t>
      </w:r>
      <w:bookmarkEnd w:id="1"/>
    </w:p>
    <w:p w14:paraId="16FA2CD6" w14:textId="27FD328A" w:rsidR="00F87076" w:rsidRDefault="00D94B43" w:rsidP="00814822">
      <w:pPr>
        <w:ind w:firstLine="360"/>
      </w:pPr>
      <w:r>
        <w:t xml:space="preserve"> </w:t>
      </w:r>
      <w:r w:rsidR="000770F9">
        <w:t>Admin</w:t>
      </w:r>
      <w:r w:rsidR="00F87076">
        <w:t xml:space="preserve"> can create and manage content subscriptions to enable end-users to subscribe to content by: </w:t>
      </w:r>
    </w:p>
    <w:p w14:paraId="3048B579" w14:textId="77777777" w:rsidR="00F87076" w:rsidRDefault="00F87076" w:rsidP="00814822">
      <w:pPr>
        <w:ind w:firstLine="360"/>
      </w:pPr>
      <w:r>
        <w:t xml:space="preserve">• Channel </w:t>
      </w:r>
    </w:p>
    <w:p w14:paraId="3090CDD8" w14:textId="77777777" w:rsidR="00F87076" w:rsidRDefault="00F87076" w:rsidP="00814822">
      <w:pPr>
        <w:ind w:firstLine="360"/>
      </w:pPr>
      <w:r>
        <w:t>• One or more categories within a subscribed channel</w:t>
      </w:r>
    </w:p>
    <w:p w14:paraId="18F70248" w14:textId="4855B1EE" w:rsidR="00F87076" w:rsidRDefault="00F87076" w:rsidP="00F87076">
      <w:pPr>
        <w:ind w:firstLine="360"/>
      </w:pPr>
      <w:r>
        <w:t>• Specific documents (</w:t>
      </w:r>
      <w:r w:rsidR="004B4867">
        <w:t>by</w:t>
      </w:r>
      <w:r>
        <w:t xml:space="preserve"> Document ID)</w:t>
      </w:r>
    </w:p>
    <w:p w14:paraId="462ED111" w14:textId="77777777" w:rsidR="007821AC" w:rsidRDefault="00F87076" w:rsidP="00814822">
      <w:pPr>
        <w:ind w:firstLine="360"/>
      </w:pPr>
      <w:r>
        <w:t xml:space="preserve">Subscriptions are objects within the </w:t>
      </w:r>
      <w:r w:rsidR="007821AC">
        <w:t>Content Type</w:t>
      </w:r>
      <w:r>
        <w:t>, with properties, such as a name, allowing administrators to create, manage, and provide subscriptions to the use</w:t>
      </w:r>
      <w:r w:rsidR="007821AC">
        <w:t>s</w:t>
      </w:r>
      <w:r>
        <w:t xml:space="preserve">. </w:t>
      </w:r>
    </w:p>
    <w:p w14:paraId="5655F066" w14:textId="3B325186" w:rsidR="00F87076" w:rsidRDefault="00F87076" w:rsidP="00814822">
      <w:pPr>
        <w:ind w:firstLine="360"/>
      </w:pPr>
      <w:r>
        <w:t>Subscriptions also expire automatically, and users can renew or cancel subscriptions. By default, the expiration period is 90 days.</w:t>
      </w:r>
      <w:r w:rsidR="0021511D">
        <w:t xml:space="preserve"> Details given in “</w:t>
      </w:r>
      <w:r w:rsidR="00A70481">
        <w:t>Subscription Expirations” section.</w:t>
      </w:r>
    </w:p>
    <w:p w14:paraId="537F49A8" w14:textId="038F697F" w:rsidR="00102E5B" w:rsidRDefault="00102E5B" w:rsidP="00102E5B">
      <w:pPr>
        <w:pStyle w:val="Heading10"/>
        <w:outlineLvl w:val="0"/>
      </w:pPr>
      <w:bookmarkStart w:id="2" w:name="_Toc84933700"/>
      <w:r>
        <w:t>Requirements</w:t>
      </w:r>
      <w:bookmarkEnd w:id="2"/>
    </w:p>
    <w:p w14:paraId="14879C88" w14:textId="728A4F2D" w:rsidR="0052105C" w:rsidRDefault="00D94B43" w:rsidP="0052105C">
      <w:pPr>
        <w:pStyle w:val="NormalWeb"/>
        <w:spacing w:before="0" w:beforeAutospacing="0" w:after="0" w:afterAutospacing="0"/>
        <w:ind w:firstLine="720"/>
        <w:rPr>
          <w:rFonts w:ascii="Calibri" w:eastAsia="Calibri" w:hAnsi="Calibri" w:cs="Calibri"/>
          <w:sz w:val="22"/>
          <w:szCs w:val="20"/>
          <w:lang w:val="en-US" w:eastAsia="en-US"/>
        </w:rPr>
      </w:pPr>
      <w:r>
        <w:rPr>
          <w:rFonts w:ascii="Calibri" w:eastAsia="Calibri" w:hAnsi="Calibri" w:cs="Calibri"/>
          <w:sz w:val="22"/>
          <w:szCs w:val="20"/>
          <w:lang w:val="en-US" w:eastAsia="en-US"/>
        </w:rPr>
        <w:t xml:space="preserve"> </w:t>
      </w:r>
      <w:r w:rsidR="00865175">
        <w:rPr>
          <w:noProof/>
        </w:rPr>
        <w:drawing>
          <wp:inline distT="0" distB="0" distL="0" distR="0" wp14:anchorId="42D5EB42" wp14:editId="2A1BE6AB">
            <wp:extent cx="5732780" cy="1733550"/>
            <wp:effectExtent l="19050" t="19050" r="2032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084" b="25171"/>
                    <a:stretch/>
                  </pic:blipFill>
                  <pic:spPr bwMode="auto">
                    <a:xfrm>
                      <a:off x="0" y="0"/>
                      <a:ext cx="5732780" cy="173355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3F0C712D" w14:textId="5B5EA0B1" w:rsidR="004928DD" w:rsidRDefault="004928DD" w:rsidP="0052105C">
      <w:pPr>
        <w:pStyle w:val="NormalWeb"/>
        <w:spacing w:before="0" w:beforeAutospacing="0" w:after="0" w:afterAutospacing="0"/>
        <w:ind w:firstLine="720"/>
        <w:rPr>
          <w:rFonts w:ascii="Calibri" w:eastAsia="Calibri" w:hAnsi="Calibri" w:cs="Calibri"/>
          <w:sz w:val="22"/>
          <w:szCs w:val="20"/>
          <w:lang w:val="en-US" w:eastAsia="en-US"/>
        </w:rPr>
      </w:pPr>
    </w:p>
    <w:p w14:paraId="58477BDE" w14:textId="12068BA6" w:rsidR="004928DD" w:rsidRDefault="004928DD" w:rsidP="006A197E">
      <w:pPr>
        <w:pStyle w:val="NormalWeb"/>
        <w:spacing w:before="0" w:beforeAutospacing="0" w:after="0" w:afterAutospacing="0"/>
        <w:ind w:firstLine="720"/>
        <w:rPr>
          <w:rFonts w:ascii="Calibri" w:eastAsia="Calibri" w:hAnsi="Calibri" w:cs="Calibri"/>
          <w:sz w:val="22"/>
          <w:szCs w:val="20"/>
          <w:lang w:val="en-US" w:eastAsia="en-US"/>
        </w:rPr>
      </w:pPr>
      <w:r>
        <w:rPr>
          <w:rFonts w:ascii="Calibri" w:eastAsia="Calibri" w:hAnsi="Calibri" w:cs="Calibri"/>
          <w:sz w:val="22"/>
          <w:szCs w:val="20"/>
          <w:lang w:val="en-US" w:eastAsia="en-US"/>
        </w:rPr>
        <w:t>Subscriptions</w:t>
      </w:r>
    </w:p>
    <w:p w14:paraId="6E78B553" w14:textId="77777777" w:rsidR="00865175" w:rsidRDefault="00865175" w:rsidP="006A197E">
      <w:pPr>
        <w:pStyle w:val="NormalWeb"/>
        <w:spacing w:before="0" w:beforeAutospacing="0" w:after="0" w:afterAutospacing="0"/>
        <w:ind w:firstLine="720"/>
        <w:rPr>
          <w:rFonts w:ascii="Calibri" w:eastAsia="Calibri" w:hAnsi="Calibri" w:cs="Calibri"/>
          <w:sz w:val="22"/>
          <w:szCs w:val="20"/>
          <w:lang w:val="en-US" w:eastAsia="en-US"/>
        </w:rPr>
      </w:pPr>
    </w:p>
    <w:p w14:paraId="450DD436" w14:textId="4373AE58" w:rsidR="00865175" w:rsidRDefault="00865175" w:rsidP="006A197E">
      <w:pPr>
        <w:pStyle w:val="NormalWeb"/>
        <w:spacing w:before="0" w:beforeAutospacing="0" w:after="0" w:afterAutospacing="0"/>
        <w:ind w:firstLine="720"/>
        <w:jc w:val="center"/>
        <w:rPr>
          <w:rFonts w:ascii="Calibri" w:eastAsia="Calibri" w:hAnsi="Calibri" w:cs="Calibri"/>
          <w:sz w:val="22"/>
          <w:szCs w:val="20"/>
          <w:lang w:eastAsia="en-US"/>
        </w:rPr>
      </w:pPr>
      <w:r>
        <w:rPr>
          <w:noProof/>
        </w:rPr>
        <w:drawing>
          <wp:inline distT="0" distB="0" distL="0" distR="0" wp14:anchorId="78E60F10" wp14:editId="2AF4E032">
            <wp:extent cx="5492700" cy="828676"/>
            <wp:effectExtent l="19050" t="19050" r="133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06" t="23696" b="53544"/>
                    <a:stretch/>
                  </pic:blipFill>
                  <pic:spPr bwMode="auto">
                    <a:xfrm>
                      <a:off x="0" y="0"/>
                      <a:ext cx="5538847" cy="835638"/>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47F44068" w14:textId="75596A4D" w:rsidR="0040773D" w:rsidRDefault="0040773D" w:rsidP="00865175">
      <w:pPr>
        <w:pStyle w:val="NormalWeb"/>
        <w:spacing w:before="0" w:beforeAutospacing="0" w:after="0" w:afterAutospacing="0"/>
        <w:ind w:firstLine="720"/>
        <w:rPr>
          <w:rFonts w:ascii="Calibri" w:eastAsia="Calibri" w:hAnsi="Calibri" w:cs="Calibri"/>
          <w:sz w:val="22"/>
          <w:szCs w:val="20"/>
          <w:lang w:eastAsia="en-US"/>
        </w:rPr>
      </w:pPr>
    </w:p>
    <w:p w14:paraId="024FFC72" w14:textId="26F73D36" w:rsidR="00B63207" w:rsidRDefault="00D335CD" w:rsidP="00865175">
      <w:pPr>
        <w:pStyle w:val="NormalWeb"/>
        <w:spacing w:before="0" w:beforeAutospacing="0" w:after="0" w:afterAutospacing="0"/>
        <w:ind w:firstLine="720"/>
        <w:rPr>
          <w:rFonts w:ascii="Calibri" w:eastAsia="Calibri" w:hAnsi="Calibri" w:cs="Calibri"/>
          <w:sz w:val="22"/>
          <w:szCs w:val="20"/>
          <w:lang w:val="en-US" w:eastAsia="en-US"/>
        </w:rPr>
      </w:pPr>
      <w:r w:rsidRPr="00D335CD">
        <w:rPr>
          <w:rFonts w:ascii="Calibri" w:eastAsia="Calibri" w:hAnsi="Calibri" w:cs="Calibri"/>
          <w:sz w:val="22"/>
          <w:szCs w:val="20"/>
          <w:lang w:val="en-US" w:eastAsia="en-US"/>
        </w:rPr>
        <w:t>Add subscriptions</w:t>
      </w:r>
    </w:p>
    <w:p w14:paraId="75F3FF67" w14:textId="6D1D0FD4" w:rsidR="00D335CD" w:rsidRDefault="00D335CD" w:rsidP="00865175">
      <w:pPr>
        <w:pStyle w:val="NormalWeb"/>
        <w:spacing w:before="0" w:beforeAutospacing="0" w:after="0" w:afterAutospacing="0"/>
        <w:ind w:firstLine="720"/>
        <w:rPr>
          <w:rFonts w:ascii="Calibri" w:eastAsia="Calibri" w:hAnsi="Calibri" w:cs="Calibri"/>
          <w:sz w:val="22"/>
          <w:szCs w:val="20"/>
          <w:lang w:val="en-US" w:eastAsia="en-US"/>
        </w:rPr>
      </w:pPr>
      <w:r>
        <w:rPr>
          <w:noProof/>
        </w:rPr>
        <w:drawing>
          <wp:inline distT="0" distB="0" distL="0" distR="0" wp14:anchorId="5990E39B" wp14:editId="384D30AE">
            <wp:extent cx="5522856" cy="925030"/>
            <wp:effectExtent l="19050" t="19050" r="2095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01" t="24474" b="50288"/>
                    <a:stretch/>
                  </pic:blipFill>
                  <pic:spPr bwMode="auto">
                    <a:xfrm>
                      <a:off x="0" y="0"/>
                      <a:ext cx="5656549" cy="947422"/>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0EF51BC0" w14:textId="6C363F3B" w:rsidR="00FE79CD" w:rsidRDefault="00FE79CD" w:rsidP="00865175">
      <w:pPr>
        <w:pStyle w:val="NormalWeb"/>
        <w:spacing w:before="0" w:beforeAutospacing="0" w:after="0" w:afterAutospacing="0"/>
        <w:ind w:firstLine="720"/>
        <w:rPr>
          <w:rFonts w:ascii="Calibri" w:eastAsia="Calibri" w:hAnsi="Calibri" w:cs="Calibri"/>
          <w:sz w:val="22"/>
          <w:szCs w:val="20"/>
          <w:lang w:val="en-US" w:eastAsia="en-US"/>
        </w:rPr>
      </w:pPr>
    </w:p>
    <w:p w14:paraId="7824BA42" w14:textId="6E6C455A" w:rsidR="00FE79CD" w:rsidRDefault="00FE79CD" w:rsidP="00865175">
      <w:pPr>
        <w:pStyle w:val="NormalWeb"/>
        <w:spacing w:before="0" w:beforeAutospacing="0" w:after="0" w:afterAutospacing="0"/>
        <w:ind w:firstLine="720"/>
        <w:rPr>
          <w:rFonts w:ascii="Calibri" w:eastAsia="Calibri" w:hAnsi="Calibri" w:cs="Calibri"/>
          <w:sz w:val="22"/>
          <w:szCs w:val="20"/>
          <w:lang w:val="en-US" w:eastAsia="en-US"/>
        </w:rPr>
      </w:pPr>
      <w:r>
        <w:rPr>
          <w:rFonts w:ascii="Calibri" w:eastAsia="Calibri" w:hAnsi="Calibri" w:cs="Calibri"/>
          <w:sz w:val="22"/>
          <w:szCs w:val="20"/>
          <w:lang w:val="en-US" w:eastAsia="en-US"/>
        </w:rPr>
        <w:lastRenderedPageBreak/>
        <w:t>For Add Subscriptions, if Channel Subscription is being selected, populate below fields to make entries.</w:t>
      </w:r>
    </w:p>
    <w:p w14:paraId="3E6344CE" w14:textId="015356E0" w:rsidR="00CA2C22" w:rsidRDefault="00CA2C22" w:rsidP="00865175">
      <w:pPr>
        <w:pStyle w:val="NormalWeb"/>
        <w:spacing w:before="0" w:beforeAutospacing="0" w:after="0" w:afterAutospacing="0"/>
        <w:ind w:firstLine="720"/>
        <w:rPr>
          <w:rFonts w:ascii="Calibri" w:eastAsia="Calibri" w:hAnsi="Calibri" w:cs="Calibri"/>
          <w:sz w:val="22"/>
          <w:szCs w:val="20"/>
          <w:lang w:val="en-US" w:eastAsia="en-US"/>
        </w:rPr>
      </w:pPr>
    </w:p>
    <w:p w14:paraId="75388027" w14:textId="7383D597" w:rsidR="00CA2C22" w:rsidRDefault="00B33D30" w:rsidP="00354B46">
      <w:pPr>
        <w:pStyle w:val="NormalWeb"/>
        <w:spacing w:before="0" w:beforeAutospacing="0" w:after="0" w:afterAutospacing="0"/>
        <w:ind w:firstLine="720"/>
        <w:rPr>
          <w:rFonts w:ascii="Calibri" w:eastAsia="Calibri" w:hAnsi="Calibri" w:cs="Calibri"/>
          <w:sz w:val="22"/>
          <w:szCs w:val="20"/>
          <w:lang w:val="en-US" w:eastAsia="en-US"/>
        </w:rPr>
      </w:pPr>
      <w:r>
        <w:rPr>
          <w:noProof/>
        </w:rPr>
        <w:drawing>
          <wp:inline distT="0" distB="0" distL="0" distR="0" wp14:anchorId="3D8836D9" wp14:editId="3624BD81">
            <wp:extent cx="5670898" cy="2266452"/>
            <wp:effectExtent l="19050" t="19050" r="2540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34" t="23685" b="16192"/>
                    <a:stretch/>
                  </pic:blipFill>
                  <pic:spPr bwMode="auto">
                    <a:xfrm>
                      <a:off x="0" y="0"/>
                      <a:ext cx="5693171" cy="2275354"/>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23A5FE17" w14:textId="5D1A6B02" w:rsidR="00DA3EB5" w:rsidRDefault="00DA3EB5" w:rsidP="00865175">
      <w:pPr>
        <w:pStyle w:val="NormalWeb"/>
        <w:spacing w:before="0" w:beforeAutospacing="0" w:after="0" w:afterAutospacing="0"/>
        <w:ind w:firstLine="720"/>
        <w:rPr>
          <w:rFonts w:ascii="Calibri" w:eastAsia="Calibri" w:hAnsi="Calibri" w:cs="Calibri"/>
          <w:sz w:val="22"/>
          <w:szCs w:val="20"/>
          <w:lang w:val="en-US" w:eastAsia="en-US"/>
        </w:rPr>
      </w:pPr>
    </w:p>
    <w:p w14:paraId="59881B38" w14:textId="77777777" w:rsidR="00EA204D" w:rsidRDefault="00EA204D" w:rsidP="00865175">
      <w:pPr>
        <w:pStyle w:val="NormalWeb"/>
        <w:spacing w:before="0" w:beforeAutospacing="0" w:after="0" w:afterAutospacing="0"/>
        <w:ind w:firstLine="720"/>
        <w:rPr>
          <w:rFonts w:ascii="Calibri" w:eastAsia="Calibri" w:hAnsi="Calibri" w:cs="Calibri"/>
          <w:sz w:val="22"/>
          <w:szCs w:val="20"/>
          <w:lang w:val="en-US" w:eastAsia="en-US"/>
        </w:rPr>
      </w:pPr>
    </w:p>
    <w:p w14:paraId="6545BFB9" w14:textId="767C855D" w:rsidR="00354B46" w:rsidRDefault="00354B46" w:rsidP="00354B46">
      <w:pPr>
        <w:pStyle w:val="NormalWeb"/>
        <w:spacing w:before="0" w:beforeAutospacing="0" w:after="0" w:afterAutospacing="0"/>
        <w:ind w:left="720"/>
        <w:rPr>
          <w:noProof/>
        </w:rPr>
      </w:pPr>
      <w:r>
        <w:rPr>
          <w:noProof/>
        </w:rPr>
        <w:t xml:space="preserve">       </w:t>
      </w:r>
      <w:r>
        <w:rPr>
          <w:noProof/>
        </w:rPr>
        <w:drawing>
          <wp:inline distT="0" distB="0" distL="0" distR="0" wp14:anchorId="0A8480FC" wp14:editId="34BF7C05">
            <wp:extent cx="5415860" cy="2994784"/>
            <wp:effectExtent l="19050" t="19050" r="1397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419" t="15879" r="3327" b="3958"/>
                    <a:stretch/>
                  </pic:blipFill>
                  <pic:spPr bwMode="auto">
                    <a:xfrm>
                      <a:off x="0" y="0"/>
                      <a:ext cx="5415860" cy="2994784"/>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44A288EB" w14:textId="2A6B7E9B" w:rsidR="008A0A1A" w:rsidRDefault="008A0A1A" w:rsidP="00354B46">
      <w:pPr>
        <w:pStyle w:val="NormalWeb"/>
        <w:spacing w:before="0" w:beforeAutospacing="0" w:after="0" w:afterAutospacing="0"/>
        <w:ind w:left="720"/>
        <w:rPr>
          <w:noProof/>
        </w:rPr>
      </w:pPr>
    </w:p>
    <w:p w14:paraId="6B367765" w14:textId="238F5C19" w:rsidR="00855608" w:rsidRDefault="00855608" w:rsidP="00865175">
      <w:pPr>
        <w:pStyle w:val="NormalWeb"/>
        <w:spacing w:before="0" w:beforeAutospacing="0" w:after="0" w:afterAutospacing="0"/>
        <w:ind w:firstLine="720"/>
        <w:rPr>
          <w:rFonts w:ascii="Calibri" w:eastAsia="Calibri" w:hAnsi="Calibri" w:cs="Calibri"/>
          <w:sz w:val="22"/>
          <w:szCs w:val="20"/>
          <w:lang w:val="en-US" w:eastAsia="en-US"/>
        </w:rPr>
      </w:pPr>
    </w:p>
    <w:p w14:paraId="65864DA6" w14:textId="77777777" w:rsidR="00BD4759" w:rsidRDefault="00BD4759">
      <w:r>
        <w:br w:type="page"/>
      </w:r>
    </w:p>
    <w:p w14:paraId="6E1813CD" w14:textId="4568EE2F" w:rsidR="003452D3" w:rsidRDefault="003452D3" w:rsidP="003452D3">
      <w:pPr>
        <w:pStyle w:val="NormalWeb"/>
        <w:spacing w:before="0" w:beforeAutospacing="0" w:after="0" w:afterAutospacing="0"/>
        <w:ind w:firstLine="720"/>
        <w:rPr>
          <w:rFonts w:ascii="Calibri" w:eastAsia="Calibri" w:hAnsi="Calibri" w:cs="Calibri"/>
          <w:sz w:val="22"/>
          <w:szCs w:val="20"/>
          <w:lang w:val="en-US" w:eastAsia="en-US"/>
        </w:rPr>
      </w:pPr>
      <w:r>
        <w:rPr>
          <w:rFonts w:ascii="Calibri" w:eastAsia="Calibri" w:hAnsi="Calibri" w:cs="Calibri"/>
          <w:sz w:val="22"/>
          <w:szCs w:val="20"/>
          <w:lang w:val="en-US" w:eastAsia="en-US"/>
        </w:rPr>
        <w:lastRenderedPageBreak/>
        <w:t xml:space="preserve">For Document Subscription, </w:t>
      </w:r>
    </w:p>
    <w:p w14:paraId="19E370BE" w14:textId="77777777" w:rsidR="00BD4759" w:rsidRDefault="00BD4759" w:rsidP="003452D3">
      <w:pPr>
        <w:pStyle w:val="NormalWeb"/>
        <w:spacing w:before="0" w:beforeAutospacing="0" w:after="0" w:afterAutospacing="0"/>
        <w:ind w:firstLine="720"/>
        <w:rPr>
          <w:rFonts w:ascii="Calibri" w:eastAsia="Calibri" w:hAnsi="Calibri" w:cs="Calibri"/>
          <w:sz w:val="22"/>
          <w:szCs w:val="20"/>
          <w:lang w:val="en-US" w:eastAsia="en-US"/>
        </w:rPr>
      </w:pPr>
    </w:p>
    <w:p w14:paraId="72C6382D" w14:textId="4B43FEB5" w:rsidR="003452D3" w:rsidRDefault="003452D3" w:rsidP="003452D3">
      <w:pPr>
        <w:pStyle w:val="NormalWeb"/>
        <w:spacing w:before="0" w:beforeAutospacing="0" w:after="0" w:afterAutospacing="0"/>
        <w:ind w:firstLine="720"/>
        <w:rPr>
          <w:rFonts w:ascii="Calibri" w:eastAsia="Calibri" w:hAnsi="Calibri" w:cs="Calibri"/>
          <w:sz w:val="22"/>
          <w:szCs w:val="20"/>
          <w:lang w:val="en-US" w:eastAsia="en-US"/>
        </w:rPr>
      </w:pPr>
      <w:r>
        <w:rPr>
          <w:rFonts w:ascii="Calibri" w:eastAsia="Calibri" w:hAnsi="Calibri" w:cs="Calibri"/>
          <w:sz w:val="22"/>
          <w:szCs w:val="20"/>
          <w:lang w:val="en-US" w:eastAsia="en-US"/>
        </w:rPr>
        <w:t>Provide name of the subscription and chose the Content Type, based on the selection document id can be given manually or use “Search for Documents” option to find the required document.</w:t>
      </w:r>
    </w:p>
    <w:p w14:paraId="48F4CF6C" w14:textId="77777777" w:rsidR="003452D3" w:rsidRDefault="003452D3" w:rsidP="009F1171">
      <w:pPr>
        <w:pStyle w:val="NormalWeb"/>
        <w:spacing w:before="0" w:beforeAutospacing="0" w:after="0" w:afterAutospacing="0"/>
        <w:ind w:firstLine="720"/>
        <w:jc w:val="center"/>
        <w:rPr>
          <w:rFonts w:ascii="Calibri" w:eastAsia="Calibri" w:hAnsi="Calibri" w:cs="Calibri"/>
          <w:sz w:val="22"/>
          <w:szCs w:val="20"/>
          <w:lang w:val="en-US" w:eastAsia="en-US"/>
        </w:rPr>
      </w:pPr>
    </w:p>
    <w:p w14:paraId="4DCCEF0B" w14:textId="53A1406A" w:rsidR="00855608" w:rsidRDefault="009F1171" w:rsidP="009F1171">
      <w:pPr>
        <w:pStyle w:val="NormalWeb"/>
        <w:spacing w:before="0" w:beforeAutospacing="0" w:after="0" w:afterAutospacing="0"/>
        <w:ind w:firstLine="720"/>
        <w:jc w:val="center"/>
        <w:rPr>
          <w:rFonts w:ascii="Calibri" w:eastAsia="Calibri" w:hAnsi="Calibri" w:cs="Calibri"/>
          <w:sz w:val="22"/>
          <w:szCs w:val="20"/>
          <w:lang w:val="en-US" w:eastAsia="en-US"/>
        </w:rPr>
      </w:pPr>
      <w:r>
        <w:rPr>
          <w:noProof/>
        </w:rPr>
        <w:drawing>
          <wp:inline distT="0" distB="0" distL="0" distR="0" wp14:anchorId="1ED4761E" wp14:editId="101B1A35">
            <wp:extent cx="5296136" cy="1827724"/>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17" t="24363" r="2343" b="25294"/>
                    <a:stretch/>
                  </pic:blipFill>
                  <pic:spPr bwMode="auto">
                    <a:xfrm>
                      <a:off x="0" y="0"/>
                      <a:ext cx="5310098" cy="1832543"/>
                    </a:xfrm>
                    <a:prstGeom prst="rect">
                      <a:avLst/>
                    </a:prstGeom>
                    <a:ln w="9525" cap="flat" cmpd="sng" algn="ctr">
                      <a:solidFill>
                        <a:srgbClr val="44546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30FA79" w14:textId="77777777" w:rsidR="00AB1C88" w:rsidRDefault="00AB1C88" w:rsidP="00AB1C88">
      <w:pPr>
        <w:pStyle w:val="NormalWeb"/>
        <w:spacing w:before="0" w:beforeAutospacing="0" w:after="0" w:afterAutospacing="0"/>
        <w:ind w:firstLine="720"/>
        <w:rPr>
          <w:rFonts w:ascii="Calibri" w:eastAsia="Calibri" w:hAnsi="Calibri" w:cs="Calibri"/>
          <w:sz w:val="22"/>
          <w:szCs w:val="20"/>
          <w:lang w:val="en-US" w:eastAsia="en-US"/>
        </w:rPr>
      </w:pPr>
    </w:p>
    <w:p w14:paraId="1781AB58" w14:textId="7AA7AE80" w:rsidR="009B50A8" w:rsidRDefault="009B50A8" w:rsidP="009B50A8">
      <w:pPr>
        <w:pStyle w:val="NormalWeb"/>
        <w:spacing w:before="0" w:beforeAutospacing="0" w:after="0" w:afterAutospacing="0"/>
        <w:ind w:firstLine="720"/>
        <w:rPr>
          <w:rFonts w:ascii="Calibri" w:eastAsia="Calibri" w:hAnsi="Calibri" w:cs="Calibri"/>
          <w:sz w:val="22"/>
          <w:szCs w:val="20"/>
          <w:lang w:val="en-US" w:eastAsia="en-US"/>
        </w:rPr>
      </w:pPr>
    </w:p>
    <w:p w14:paraId="6C5DCB91" w14:textId="77777777" w:rsidR="00BD4759" w:rsidRPr="008A0A1A" w:rsidRDefault="00BD4759" w:rsidP="00BD4759">
      <w:pPr>
        <w:pStyle w:val="NormalWeb"/>
        <w:spacing w:before="0" w:beforeAutospacing="0" w:after="0" w:afterAutospacing="0"/>
        <w:ind w:left="720"/>
        <w:rPr>
          <w:rFonts w:ascii="Calibri" w:eastAsia="Calibri" w:hAnsi="Calibri" w:cs="Calibri"/>
          <w:sz w:val="22"/>
          <w:szCs w:val="20"/>
          <w:lang w:val="en-US" w:eastAsia="en-US"/>
        </w:rPr>
      </w:pPr>
      <w:r w:rsidRPr="008A0A1A">
        <w:rPr>
          <w:rFonts w:ascii="Calibri" w:eastAsia="Calibri" w:hAnsi="Calibri" w:cs="Calibri"/>
          <w:sz w:val="22"/>
          <w:szCs w:val="20"/>
          <w:lang w:val="en-US" w:eastAsia="en-US"/>
        </w:rPr>
        <w:t xml:space="preserve">List of </w:t>
      </w:r>
      <w:r>
        <w:rPr>
          <w:rFonts w:ascii="Calibri" w:eastAsia="Calibri" w:hAnsi="Calibri" w:cs="Calibri"/>
          <w:sz w:val="22"/>
          <w:szCs w:val="20"/>
          <w:lang w:val="en-US" w:eastAsia="en-US"/>
        </w:rPr>
        <w:t>Subscriptions should be displayed after adding a subscription.</w:t>
      </w:r>
      <w:r>
        <w:rPr>
          <w:rFonts w:ascii="Calibri" w:eastAsia="Calibri" w:hAnsi="Calibri" w:cs="Calibri"/>
          <w:sz w:val="22"/>
          <w:szCs w:val="20"/>
          <w:lang w:val="en-US" w:eastAsia="en-US"/>
        </w:rPr>
        <w:br/>
      </w:r>
    </w:p>
    <w:p w14:paraId="655779F3" w14:textId="77777777" w:rsidR="00BD4759" w:rsidRDefault="00BD4759" w:rsidP="00BD4759">
      <w:pPr>
        <w:pStyle w:val="NormalWeb"/>
        <w:spacing w:before="0" w:beforeAutospacing="0" w:after="0" w:afterAutospacing="0"/>
        <w:ind w:left="720"/>
        <w:rPr>
          <w:rFonts w:ascii="Calibri" w:eastAsia="Calibri" w:hAnsi="Calibri" w:cs="Calibri"/>
          <w:sz w:val="22"/>
          <w:szCs w:val="20"/>
          <w:lang w:val="en-US" w:eastAsia="en-US"/>
        </w:rPr>
      </w:pPr>
      <w:r>
        <w:rPr>
          <w:noProof/>
        </w:rPr>
        <w:drawing>
          <wp:inline distT="0" distB="0" distL="0" distR="0" wp14:anchorId="2BD9B533" wp14:editId="5A092DC2">
            <wp:extent cx="5528844" cy="1041621"/>
            <wp:effectExtent l="19050" t="19050" r="1524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97" t="23688" r="3009" b="48986"/>
                    <a:stretch/>
                  </pic:blipFill>
                  <pic:spPr bwMode="auto">
                    <a:xfrm>
                      <a:off x="0" y="0"/>
                      <a:ext cx="5627284" cy="1060167"/>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67EE5E47" w14:textId="77777777" w:rsidR="00BD4759" w:rsidRDefault="00BD4759" w:rsidP="00BD4759">
      <w:pPr>
        <w:pStyle w:val="NormalWeb"/>
        <w:spacing w:before="0" w:beforeAutospacing="0" w:after="0" w:afterAutospacing="0"/>
        <w:ind w:firstLine="720"/>
        <w:rPr>
          <w:rFonts w:ascii="Calibri" w:eastAsia="Calibri" w:hAnsi="Calibri" w:cs="Calibri"/>
          <w:sz w:val="22"/>
          <w:szCs w:val="20"/>
          <w:lang w:val="en-US" w:eastAsia="en-US"/>
        </w:rPr>
      </w:pPr>
    </w:p>
    <w:p w14:paraId="3EA3C56D" w14:textId="77777777" w:rsidR="00BD4759" w:rsidRDefault="00BD4759" w:rsidP="00BD4759">
      <w:pPr>
        <w:pStyle w:val="NormalWeb"/>
        <w:spacing w:before="0" w:beforeAutospacing="0" w:after="0" w:afterAutospacing="0"/>
        <w:ind w:firstLine="720"/>
        <w:rPr>
          <w:rFonts w:ascii="Calibri" w:eastAsia="Calibri" w:hAnsi="Calibri" w:cs="Calibri"/>
          <w:sz w:val="22"/>
          <w:szCs w:val="20"/>
          <w:lang w:val="en-US" w:eastAsia="en-US"/>
        </w:rPr>
      </w:pPr>
      <w:r>
        <w:rPr>
          <w:rFonts w:ascii="Calibri" w:eastAsia="Calibri" w:hAnsi="Calibri" w:cs="Calibri"/>
          <w:sz w:val="22"/>
          <w:szCs w:val="20"/>
          <w:lang w:val="en-US" w:eastAsia="en-US"/>
        </w:rPr>
        <w:t>Subscription can be activated &amp; deactivated, selected subscription can be deleted.</w:t>
      </w:r>
    </w:p>
    <w:p w14:paraId="0DDE6EBF" w14:textId="77777777" w:rsidR="003452D3" w:rsidRDefault="003452D3" w:rsidP="009B50A8">
      <w:pPr>
        <w:pStyle w:val="NormalWeb"/>
        <w:spacing w:before="0" w:beforeAutospacing="0" w:after="0" w:afterAutospacing="0"/>
        <w:ind w:firstLine="720"/>
        <w:rPr>
          <w:rFonts w:ascii="Calibri" w:eastAsia="Calibri" w:hAnsi="Calibri" w:cs="Calibri"/>
          <w:sz w:val="22"/>
          <w:szCs w:val="20"/>
          <w:lang w:val="en-US" w:eastAsia="en-US"/>
        </w:rPr>
      </w:pPr>
    </w:p>
    <w:p w14:paraId="378B509A" w14:textId="5C4D2988" w:rsidR="009E7D7D" w:rsidRDefault="007E5428" w:rsidP="007E5428">
      <w:pPr>
        <w:pStyle w:val="Heading10"/>
        <w:outlineLvl w:val="0"/>
      </w:pPr>
      <w:bookmarkStart w:id="3" w:name="_Toc84933701"/>
      <w:r>
        <w:t>Subscription Expirations</w:t>
      </w:r>
      <w:bookmarkEnd w:id="3"/>
    </w:p>
    <w:p w14:paraId="0F9B1931" w14:textId="77777777" w:rsidR="006B1217" w:rsidRDefault="007234B7" w:rsidP="007234B7">
      <w:pPr>
        <w:ind w:firstLine="720"/>
      </w:pPr>
      <w:r>
        <w:t xml:space="preserve">Subscriptions expire after 90 days, by default. </w:t>
      </w:r>
      <w:r>
        <w:t xml:space="preserve">It </w:t>
      </w:r>
      <w:r>
        <w:t xml:space="preserve">can </w:t>
      </w:r>
      <w:r>
        <w:t xml:space="preserve">be </w:t>
      </w:r>
      <w:r>
        <w:t xml:space="preserve">reset the subscription expiration period by navigating to </w:t>
      </w:r>
      <w:r w:rsidR="006B1217">
        <w:t>Inbox</w:t>
      </w:r>
      <w:r>
        <w:t xml:space="preserve"> &gt; </w:t>
      </w:r>
      <w:r w:rsidR="006B1217">
        <w:t>Subscription Expirations</w:t>
      </w:r>
      <w:r w:rsidR="006B1217">
        <w:t xml:space="preserve"> </w:t>
      </w:r>
    </w:p>
    <w:p w14:paraId="023FFFC5" w14:textId="1DCFDABA" w:rsidR="007234B7" w:rsidRDefault="007234B7" w:rsidP="007234B7">
      <w:pPr>
        <w:ind w:firstLine="720"/>
      </w:pPr>
      <w:r>
        <w:t xml:space="preserve">SUBSCRIPTION_END_DAYS </w:t>
      </w:r>
      <w:r w:rsidR="006B1217">
        <w:t xml:space="preserve">parameter to </w:t>
      </w:r>
      <w:r>
        <w:t>reset</w:t>
      </w:r>
      <w:r w:rsidR="006B1217">
        <w:t xml:space="preserve"> </w:t>
      </w:r>
      <w:r>
        <w:t>the Parameter Value to another time period:</w:t>
      </w:r>
    </w:p>
    <w:p w14:paraId="3361B8CA" w14:textId="1913E97C" w:rsidR="007234B7" w:rsidRDefault="007234B7" w:rsidP="001979C9">
      <w:pPr>
        <w:ind w:firstLine="720"/>
        <w:rPr>
          <w:lang w:val="en-IN"/>
        </w:rPr>
      </w:pPr>
      <w:r>
        <w:rPr>
          <w:noProof/>
        </w:rPr>
        <w:drawing>
          <wp:inline distT="0" distB="0" distL="0" distR="0" wp14:anchorId="202E5891" wp14:editId="4733AD59">
            <wp:extent cx="1718298" cy="1670512"/>
            <wp:effectExtent l="19050" t="19050" r="1587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895" r="80027" b="53668"/>
                    <a:stretch/>
                  </pic:blipFill>
                  <pic:spPr bwMode="auto">
                    <a:xfrm>
                      <a:off x="0" y="0"/>
                      <a:ext cx="1729170" cy="168108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ED4D36" w:rsidRPr="00ED4D36">
        <w:rPr>
          <w:noProof/>
        </w:rPr>
        <w:t xml:space="preserve"> </w:t>
      </w:r>
      <w:r w:rsidR="00ED4D36">
        <w:rPr>
          <w:noProof/>
        </w:rPr>
        <w:drawing>
          <wp:inline distT="0" distB="0" distL="0" distR="0" wp14:anchorId="66F2F922" wp14:editId="7CF7D877">
            <wp:extent cx="2639154" cy="1081046"/>
            <wp:effectExtent l="19050" t="19050" r="2794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704" t="36441" r="20241" b="28158"/>
                    <a:stretch/>
                  </pic:blipFill>
                  <pic:spPr bwMode="auto">
                    <a:xfrm>
                      <a:off x="0" y="0"/>
                      <a:ext cx="2640240" cy="108149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A9FA3D6" w14:textId="77777777" w:rsidR="00A9546B" w:rsidRPr="007234B7" w:rsidRDefault="00A9546B" w:rsidP="00A9546B">
      <w:pPr>
        <w:ind w:firstLine="720"/>
        <w:rPr>
          <w:lang w:val="en-IN"/>
        </w:rPr>
      </w:pPr>
    </w:p>
    <w:p w14:paraId="492B4EED" w14:textId="15B27B9B" w:rsidR="00D957EE" w:rsidRDefault="00783977" w:rsidP="00783977">
      <w:pPr>
        <w:pStyle w:val="Heading10"/>
        <w:outlineLvl w:val="0"/>
      </w:pPr>
      <w:bookmarkStart w:id="4" w:name="_Toc84933702"/>
      <w:r>
        <w:lastRenderedPageBreak/>
        <w:t>Subscription Batch Jobs</w:t>
      </w:r>
      <w:bookmarkEnd w:id="4"/>
    </w:p>
    <w:p w14:paraId="7B3C97FC" w14:textId="052EE703" w:rsidR="004070EA" w:rsidRDefault="00473960" w:rsidP="004070EA">
      <w:r>
        <w:t xml:space="preserve">We require to setup three </w:t>
      </w:r>
      <w:r w:rsidR="004070EA">
        <w:t>batch jobs related to subscriptions:</w:t>
      </w:r>
    </w:p>
    <w:p w14:paraId="337D6106" w14:textId="77777777" w:rsidR="004070EA" w:rsidRPr="000016C8" w:rsidRDefault="004070EA" w:rsidP="004070EA">
      <w:pPr>
        <w:rPr>
          <w:b/>
          <w:bCs/>
          <w:i/>
          <w:iCs/>
          <w:u w:val="single"/>
        </w:rPr>
      </w:pPr>
      <w:r w:rsidRPr="000016C8">
        <w:rPr>
          <w:b/>
          <w:bCs/>
          <w:i/>
          <w:iCs/>
          <w:u w:val="single"/>
        </w:rPr>
        <w:t>Send Subscription Emails</w:t>
      </w:r>
    </w:p>
    <w:p w14:paraId="06CAAFFD" w14:textId="47319098" w:rsidR="004070EA" w:rsidRDefault="004070EA" w:rsidP="004070EA">
      <w:r>
        <w:t>Use this job to send content-update notification emails to subscribers. The frequency setting can be overridden for individual users</w:t>
      </w:r>
      <w:r w:rsidR="00092D31">
        <w:t>.</w:t>
      </w:r>
    </w:p>
    <w:p w14:paraId="1A9DE569" w14:textId="77777777" w:rsidR="004E7746" w:rsidRPr="004E7746" w:rsidRDefault="004E7746" w:rsidP="004070EA">
      <w:pPr>
        <w:rPr>
          <w:b/>
          <w:bCs/>
          <w:i/>
          <w:iCs/>
          <w:u w:val="single"/>
        </w:rPr>
      </w:pPr>
      <w:r w:rsidRPr="004E7746">
        <w:rPr>
          <w:b/>
          <w:bCs/>
          <w:i/>
          <w:iCs/>
          <w:u w:val="single"/>
        </w:rPr>
        <w:t xml:space="preserve">Expiring Subscriptions Notification </w:t>
      </w:r>
    </w:p>
    <w:p w14:paraId="5384EC1D" w14:textId="3E9FF0BC" w:rsidR="00092D31" w:rsidRDefault="004E7746" w:rsidP="004070EA">
      <w:r>
        <w:t>Use this job to search for subscriptions that will expire within a certain number of days and send notification emails to subscribers. By default, the expiration period is 90 days.</w:t>
      </w:r>
    </w:p>
    <w:p w14:paraId="7B0BEE91" w14:textId="77777777" w:rsidR="00244925" w:rsidRPr="00244925" w:rsidRDefault="00244925" w:rsidP="004070EA">
      <w:pPr>
        <w:rPr>
          <w:b/>
          <w:bCs/>
          <w:i/>
          <w:iCs/>
          <w:u w:val="single"/>
        </w:rPr>
      </w:pPr>
      <w:r w:rsidRPr="00244925">
        <w:rPr>
          <w:b/>
          <w:bCs/>
          <w:i/>
          <w:iCs/>
          <w:u w:val="single"/>
        </w:rPr>
        <w:t xml:space="preserve">Delete Expired </w:t>
      </w:r>
    </w:p>
    <w:p w14:paraId="18E3225C" w14:textId="7B4AAE41" w:rsidR="00244925" w:rsidRPr="004070EA" w:rsidRDefault="00244925" w:rsidP="004070EA">
      <w:r>
        <w:t>Use this job to search for expired subscriptions and delete them.</w:t>
      </w:r>
    </w:p>
    <w:sectPr w:rsidR="00244925" w:rsidRPr="004070EA">
      <w:headerReference w:type="default" r:id="rId18"/>
      <w:footerReference w:type="default" r:id="rId19"/>
      <w:pgSz w:w="11908" w:h="16833"/>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72A7F" w14:textId="77777777" w:rsidR="00235D13" w:rsidRDefault="00235D13">
      <w:pPr>
        <w:spacing w:after="0" w:line="240" w:lineRule="auto"/>
      </w:pPr>
      <w:r>
        <w:separator/>
      </w:r>
    </w:p>
  </w:endnote>
  <w:endnote w:type="continuationSeparator" w:id="0">
    <w:p w14:paraId="1964729E" w14:textId="77777777" w:rsidR="00235D13" w:rsidRDefault="0023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BE5B3" w14:textId="77777777" w:rsidR="00F0014F" w:rsidRDefault="00080EA8">
    <w:pPr>
      <w:pStyle w:val="Footer"/>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1</w:t>
    </w:r>
    <w:r>
      <w:rPr>
        <w:caps/>
        <w:color w:val="4472C4" w:themeColor="accent1"/>
      </w:rPr>
      <w:fldChar w:fldCharType="end"/>
    </w:r>
  </w:p>
  <w:p w14:paraId="0887D45B" w14:textId="77777777" w:rsidR="00F0014F" w:rsidRDefault="00235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2DDB4" w14:textId="77777777" w:rsidR="00235D13" w:rsidRDefault="00235D13">
      <w:pPr>
        <w:spacing w:after="0" w:line="240" w:lineRule="auto"/>
      </w:pPr>
      <w:r>
        <w:separator/>
      </w:r>
    </w:p>
  </w:footnote>
  <w:footnote w:type="continuationSeparator" w:id="0">
    <w:p w14:paraId="72F49823" w14:textId="77777777" w:rsidR="00235D13" w:rsidRDefault="00235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84732" w14:textId="77777777" w:rsidR="00F0014F" w:rsidRDefault="00080EA8">
    <w:pPr>
      <w:pStyle w:val="Header"/>
    </w:pPr>
    <w:r>
      <w:rPr>
        <w:noProof/>
      </w:rPr>
      <w:drawing>
        <wp:anchor distT="0" distB="0" distL="114300" distR="114300" simplePos="0" relativeHeight="251659264" behindDoc="0" locked="0" layoutInCell="1" allowOverlap="1" wp14:anchorId="01021E12" wp14:editId="4948372F">
          <wp:simplePos x="0" y="0"/>
          <wp:positionH relativeFrom="column">
            <wp:posOffset>5210175</wp:posOffset>
          </wp:positionH>
          <wp:positionV relativeFrom="paragraph">
            <wp:posOffset>0</wp:posOffset>
          </wp:positionV>
          <wp:extent cx="723900" cy="361950"/>
          <wp:effectExtent l="0" t="0" r="0" b="0"/>
          <wp:wrapSquare wrapText="bothSides"/>
          <wp:docPr id="10" name="Drawing 9" descr="A picture containing room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1"/>
                  <a:stretch>
                    <a:fillRect/>
                  </a:stretch>
                </pic:blipFill>
                <pic:spPr>
                  <a:xfrm>
                    <a:off x="0" y="0"/>
                    <a:ext cx="723900" cy="361950"/>
                  </a:xfrm>
                  <a:prstGeom prst="rect">
                    <a:avLst/>
                  </a:prstGeom>
                </pic:spPr>
              </pic:pic>
            </a:graphicData>
          </a:graphic>
        </wp:anchor>
      </w:drawing>
    </w:r>
    <w:r>
      <w:rPr>
        <w:noProof/>
      </w:rPr>
      <w:drawing>
        <wp:inline distT="0" distB="0" distL="0" distR="0" wp14:anchorId="7279EB13" wp14:editId="4A3C3DE0">
          <wp:extent cx="1022708" cy="427863"/>
          <wp:effectExtent l="0" t="0" r="0" b="0"/>
          <wp:docPr id="11" name="Drawing 10" descr="SoftClouds Logo"/>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2"/>
                  <a:stretch>
                    <a:fillRect/>
                  </a:stretch>
                </pic:blipFill>
                <pic:spPr>
                  <a:xfrm>
                    <a:off x="0" y="0"/>
                    <a:ext cx="1022708" cy="427863"/>
                  </a:xfrm>
                  <a:prstGeom prst="rect">
                    <a:avLst/>
                  </a:prstGeom>
                </pic:spPr>
              </pic:pic>
            </a:graphicData>
          </a:graphic>
        </wp:inline>
      </w:drawing>
    </w:r>
    <w:r>
      <w:t xml:space="preserve">                                                                                                                                                                                                                                         </w:t>
    </w:r>
  </w:p>
  <w:p w14:paraId="57B02FF7" w14:textId="77777777" w:rsidR="00F0014F" w:rsidRDefault="00235D13">
    <w:pPr>
      <w:pStyle w:val="Header"/>
    </w:pPr>
  </w:p>
  <w:p w14:paraId="1D2CF8AA" w14:textId="77777777" w:rsidR="00F0014F" w:rsidRDefault="00235D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8E10B1"/>
    <w:multiLevelType w:val="hybridMultilevel"/>
    <w:tmpl w:val="150E32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E5B"/>
    <w:rsid w:val="000016C8"/>
    <w:rsid w:val="00002263"/>
    <w:rsid w:val="00005277"/>
    <w:rsid w:val="00023FDC"/>
    <w:rsid w:val="00024711"/>
    <w:rsid w:val="000342F1"/>
    <w:rsid w:val="000770F9"/>
    <w:rsid w:val="00080EA8"/>
    <w:rsid w:val="00090D06"/>
    <w:rsid w:val="00090EF3"/>
    <w:rsid w:val="00092D31"/>
    <w:rsid w:val="000C06DE"/>
    <w:rsid w:val="000C634B"/>
    <w:rsid w:val="000E25F5"/>
    <w:rsid w:val="000F2369"/>
    <w:rsid w:val="000F3984"/>
    <w:rsid w:val="00102890"/>
    <w:rsid w:val="00102E5B"/>
    <w:rsid w:val="001106F1"/>
    <w:rsid w:val="00114905"/>
    <w:rsid w:val="00116518"/>
    <w:rsid w:val="0013112D"/>
    <w:rsid w:val="00135C21"/>
    <w:rsid w:val="00137357"/>
    <w:rsid w:val="00144BE6"/>
    <w:rsid w:val="00153A05"/>
    <w:rsid w:val="00161DDE"/>
    <w:rsid w:val="00165033"/>
    <w:rsid w:val="001655A3"/>
    <w:rsid w:val="00181543"/>
    <w:rsid w:val="001979C9"/>
    <w:rsid w:val="001A493D"/>
    <w:rsid w:val="001C22BA"/>
    <w:rsid w:val="001C6BFB"/>
    <w:rsid w:val="001C6EA9"/>
    <w:rsid w:val="001E134D"/>
    <w:rsid w:val="002047F5"/>
    <w:rsid w:val="0021511D"/>
    <w:rsid w:val="0022739B"/>
    <w:rsid w:val="00235D13"/>
    <w:rsid w:val="00244925"/>
    <w:rsid w:val="0026333F"/>
    <w:rsid w:val="00283A66"/>
    <w:rsid w:val="002857E2"/>
    <w:rsid w:val="00286E0E"/>
    <w:rsid w:val="002956AD"/>
    <w:rsid w:val="002A3A90"/>
    <w:rsid w:val="002B0FEB"/>
    <w:rsid w:val="002C1B85"/>
    <w:rsid w:val="002F36C5"/>
    <w:rsid w:val="00312639"/>
    <w:rsid w:val="00314130"/>
    <w:rsid w:val="0032710D"/>
    <w:rsid w:val="00341772"/>
    <w:rsid w:val="003452D3"/>
    <w:rsid w:val="00347D4C"/>
    <w:rsid w:val="00354B46"/>
    <w:rsid w:val="00367CA9"/>
    <w:rsid w:val="00392F5F"/>
    <w:rsid w:val="003A458F"/>
    <w:rsid w:val="003A6E31"/>
    <w:rsid w:val="003D020C"/>
    <w:rsid w:val="003E022F"/>
    <w:rsid w:val="004070EA"/>
    <w:rsid w:val="0040773D"/>
    <w:rsid w:val="00412F94"/>
    <w:rsid w:val="00422A93"/>
    <w:rsid w:val="00424A82"/>
    <w:rsid w:val="00471E2E"/>
    <w:rsid w:val="00473960"/>
    <w:rsid w:val="00477C64"/>
    <w:rsid w:val="0048241A"/>
    <w:rsid w:val="004928DD"/>
    <w:rsid w:val="004B4867"/>
    <w:rsid w:val="004D0914"/>
    <w:rsid w:val="004D593A"/>
    <w:rsid w:val="004E7746"/>
    <w:rsid w:val="004E78FE"/>
    <w:rsid w:val="004F0528"/>
    <w:rsid w:val="004F09B9"/>
    <w:rsid w:val="004F58A7"/>
    <w:rsid w:val="005000A8"/>
    <w:rsid w:val="0052105C"/>
    <w:rsid w:val="005233C3"/>
    <w:rsid w:val="00534F3A"/>
    <w:rsid w:val="005712D9"/>
    <w:rsid w:val="005A2A97"/>
    <w:rsid w:val="005C0FB4"/>
    <w:rsid w:val="005D061A"/>
    <w:rsid w:val="005D4145"/>
    <w:rsid w:val="006011E7"/>
    <w:rsid w:val="00601ED2"/>
    <w:rsid w:val="0060340A"/>
    <w:rsid w:val="00612BB0"/>
    <w:rsid w:val="006361AB"/>
    <w:rsid w:val="0064347C"/>
    <w:rsid w:val="0066422E"/>
    <w:rsid w:val="00664947"/>
    <w:rsid w:val="006952A9"/>
    <w:rsid w:val="006A197E"/>
    <w:rsid w:val="006B1217"/>
    <w:rsid w:val="006C400F"/>
    <w:rsid w:val="006E2C0D"/>
    <w:rsid w:val="006F00CF"/>
    <w:rsid w:val="00712BEB"/>
    <w:rsid w:val="0072276C"/>
    <w:rsid w:val="007234B7"/>
    <w:rsid w:val="0072757E"/>
    <w:rsid w:val="00737C5F"/>
    <w:rsid w:val="00751992"/>
    <w:rsid w:val="00762159"/>
    <w:rsid w:val="0078184C"/>
    <w:rsid w:val="007821AC"/>
    <w:rsid w:val="00783977"/>
    <w:rsid w:val="00784AF6"/>
    <w:rsid w:val="007C0486"/>
    <w:rsid w:val="007E5428"/>
    <w:rsid w:val="00803526"/>
    <w:rsid w:val="00805A52"/>
    <w:rsid w:val="00814822"/>
    <w:rsid w:val="00841BB4"/>
    <w:rsid w:val="008502EF"/>
    <w:rsid w:val="00855608"/>
    <w:rsid w:val="00855C31"/>
    <w:rsid w:val="00865175"/>
    <w:rsid w:val="0086540F"/>
    <w:rsid w:val="00867B6D"/>
    <w:rsid w:val="0087276C"/>
    <w:rsid w:val="00874B1D"/>
    <w:rsid w:val="008A0A1A"/>
    <w:rsid w:val="008A2DF0"/>
    <w:rsid w:val="008B296F"/>
    <w:rsid w:val="008F7826"/>
    <w:rsid w:val="00922AD6"/>
    <w:rsid w:val="009440C6"/>
    <w:rsid w:val="0094557E"/>
    <w:rsid w:val="00953FAC"/>
    <w:rsid w:val="009568A6"/>
    <w:rsid w:val="00970359"/>
    <w:rsid w:val="009B3233"/>
    <w:rsid w:val="009B50A8"/>
    <w:rsid w:val="009E13BC"/>
    <w:rsid w:val="009E2C1B"/>
    <w:rsid w:val="009E7D7D"/>
    <w:rsid w:val="009F071B"/>
    <w:rsid w:val="009F1171"/>
    <w:rsid w:val="00A1689A"/>
    <w:rsid w:val="00A31138"/>
    <w:rsid w:val="00A326F8"/>
    <w:rsid w:val="00A41B24"/>
    <w:rsid w:val="00A47FB7"/>
    <w:rsid w:val="00A70481"/>
    <w:rsid w:val="00A92CAA"/>
    <w:rsid w:val="00A9546B"/>
    <w:rsid w:val="00AA3378"/>
    <w:rsid w:val="00AB1C88"/>
    <w:rsid w:val="00AC3A03"/>
    <w:rsid w:val="00AD59E1"/>
    <w:rsid w:val="00AF6C8D"/>
    <w:rsid w:val="00B14C6C"/>
    <w:rsid w:val="00B2476C"/>
    <w:rsid w:val="00B33D30"/>
    <w:rsid w:val="00B60D4D"/>
    <w:rsid w:val="00B63207"/>
    <w:rsid w:val="00B65A78"/>
    <w:rsid w:val="00B75594"/>
    <w:rsid w:val="00B8181C"/>
    <w:rsid w:val="00BC3255"/>
    <w:rsid w:val="00BC54CB"/>
    <w:rsid w:val="00BD4759"/>
    <w:rsid w:val="00BF6A75"/>
    <w:rsid w:val="00C04F41"/>
    <w:rsid w:val="00C06861"/>
    <w:rsid w:val="00C1639F"/>
    <w:rsid w:val="00C204FF"/>
    <w:rsid w:val="00C41DC0"/>
    <w:rsid w:val="00C46406"/>
    <w:rsid w:val="00C53127"/>
    <w:rsid w:val="00C54CBF"/>
    <w:rsid w:val="00C63D6B"/>
    <w:rsid w:val="00C850D7"/>
    <w:rsid w:val="00C92CCC"/>
    <w:rsid w:val="00CA2C22"/>
    <w:rsid w:val="00CC0C8C"/>
    <w:rsid w:val="00CC3E05"/>
    <w:rsid w:val="00CD4A74"/>
    <w:rsid w:val="00CE4C72"/>
    <w:rsid w:val="00CE6420"/>
    <w:rsid w:val="00CF15AE"/>
    <w:rsid w:val="00D16C01"/>
    <w:rsid w:val="00D20321"/>
    <w:rsid w:val="00D335CD"/>
    <w:rsid w:val="00D94B43"/>
    <w:rsid w:val="00D957EE"/>
    <w:rsid w:val="00DA3EB5"/>
    <w:rsid w:val="00DC68A3"/>
    <w:rsid w:val="00E001F3"/>
    <w:rsid w:val="00E011F3"/>
    <w:rsid w:val="00E03164"/>
    <w:rsid w:val="00E1462C"/>
    <w:rsid w:val="00E164C8"/>
    <w:rsid w:val="00E2601E"/>
    <w:rsid w:val="00E265B8"/>
    <w:rsid w:val="00E33D96"/>
    <w:rsid w:val="00E70FD3"/>
    <w:rsid w:val="00E821F8"/>
    <w:rsid w:val="00E932BC"/>
    <w:rsid w:val="00EA204D"/>
    <w:rsid w:val="00EB4AF1"/>
    <w:rsid w:val="00EB6B4F"/>
    <w:rsid w:val="00EC0D03"/>
    <w:rsid w:val="00ED4D36"/>
    <w:rsid w:val="00ED78F8"/>
    <w:rsid w:val="00F1671C"/>
    <w:rsid w:val="00F16EDE"/>
    <w:rsid w:val="00F23456"/>
    <w:rsid w:val="00F41C1A"/>
    <w:rsid w:val="00F50247"/>
    <w:rsid w:val="00F5254E"/>
    <w:rsid w:val="00F87076"/>
    <w:rsid w:val="00F87E41"/>
    <w:rsid w:val="00F922FC"/>
    <w:rsid w:val="00F93477"/>
    <w:rsid w:val="00FA0EC5"/>
    <w:rsid w:val="00FD732A"/>
    <w:rsid w:val="00FD7AD6"/>
    <w:rsid w:val="00FE79C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695B"/>
  <w15:chartTrackingRefBased/>
  <w15:docId w15:val="{C94F794A-4BE4-4659-9942-903E844B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qFormat="1"/>
    <w:lsdException w:name="footer" w:semiHidden="1" w:uiPriority="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E5B"/>
    <w:rPr>
      <w:rFonts w:ascii="Calibri" w:eastAsia="Calibri" w:hAnsi="Calibri" w:cs="Calibri"/>
      <w:szCs w:val="20"/>
      <w:lang w:val="en-US"/>
    </w:rPr>
  </w:style>
  <w:style w:type="paragraph" w:styleId="Heading1">
    <w:name w:val="heading 1"/>
    <w:basedOn w:val="Normal"/>
    <w:next w:val="Normal"/>
    <w:link w:val="Heading1Char"/>
    <w:uiPriority w:val="9"/>
    <w:qFormat/>
    <w:rsid w:val="00102E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
    <w:unhideWhenUsed/>
    <w:qFormat/>
    <w:rsid w:val="00102E5B"/>
    <w:pPr>
      <w:tabs>
        <w:tab w:val="center" w:pos="4512"/>
        <w:tab w:val="right" w:pos="9025"/>
      </w:tabs>
      <w:spacing w:after="0" w:line="240" w:lineRule="auto"/>
    </w:pPr>
  </w:style>
  <w:style w:type="character" w:customStyle="1" w:styleId="HeaderChar">
    <w:name w:val="Header Char"/>
    <w:basedOn w:val="DefaultParagraphFont"/>
    <w:link w:val="Header"/>
    <w:uiPriority w:val="1"/>
    <w:rsid w:val="00102E5B"/>
    <w:rPr>
      <w:rFonts w:ascii="Calibri" w:eastAsia="Calibri" w:hAnsi="Calibri" w:cs="Calibri"/>
      <w:szCs w:val="20"/>
      <w:lang w:val="en-US"/>
    </w:rPr>
  </w:style>
  <w:style w:type="paragraph" w:customStyle="1" w:styleId="Heading10">
    <w:name w:val="Heading1"/>
    <w:basedOn w:val="Normal"/>
    <w:next w:val="Normal"/>
    <w:uiPriority w:val="1"/>
    <w:unhideWhenUsed/>
    <w:qFormat/>
    <w:rsid w:val="00102E5B"/>
    <w:pPr>
      <w:keepNext/>
      <w:keepLines/>
      <w:spacing w:before="240" w:after="0"/>
    </w:pPr>
    <w:rPr>
      <w:rFonts w:ascii="Calibri Light" w:eastAsia="Calibri Light" w:hAnsi="Calibri Light" w:cs="Calibri Light"/>
      <w:color w:val="2E5293" w:themeColor="accent1" w:themeShade="BC"/>
      <w:sz w:val="32"/>
    </w:rPr>
  </w:style>
  <w:style w:type="character" w:customStyle="1" w:styleId="Heading1Char">
    <w:name w:val="Heading 1 Char"/>
    <w:basedOn w:val="DefaultParagraphFont"/>
    <w:link w:val="Heading1"/>
    <w:uiPriority w:val="9"/>
    <w:rsid w:val="00102E5B"/>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0"/>
    <w:next w:val="Normal"/>
    <w:uiPriority w:val="1"/>
    <w:unhideWhenUsed/>
    <w:qFormat/>
    <w:rsid w:val="00102E5B"/>
  </w:style>
  <w:style w:type="paragraph" w:styleId="TOC1">
    <w:name w:val="toc 1"/>
    <w:basedOn w:val="Normal"/>
    <w:next w:val="Normal"/>
    <w:uiPriority w:val="39"/>
    <w:unhideWhenUsed/>
    <w:qFormat/>
    <w:rsid w:val="00102E5B"/>
    <w:pPr>
      <w:spacing w:after="100"/>
    </w:pPr>
  </w:style>
  <w:style w:type="paragraph" w:styleId="Footer">
    <w:name w:val="footer"/>
    <w:basedOn w:val="Normal"/>
    <w:link w:val="FooterChar"/>
    <w:uiPriority w:val="1"/>
    <w:unhideWhenUsed/>
    <w:qFormat/>
    <w:rsid w:val="00102E5B"/>
    <w:pPr>
      <w:tabs>
        <w:tab w:val="center" w:pos="4512"/>
        <w:tab w:val="right" w:pos="9025"/>
      </w:tabs>
      <w:spacing w:after="0" w:line="240" w:lineRule="auto"/>
    </w:pPr>
  </w:style>
  <w:style w:type="character" w:customStyle="1" w:styleId="FooterChar">
    <w:name w:val="Footer Char"/>
    <w:basedOn w:val="DefaultParagraphFont"/>
    <w:link w:val="Footer"/>
    <w:uiPriority w:val="1"/>
    <w:rsid w:val="00102E5B"/>
    <w:rPr>
      <w:rFonts w:ascii="Calibri" w:eastAsia="Calibri" w:hAnsi="Calibri" w:cs="Calibri"/>
      <w:szCs w:val="20"/>
      <w:lang w:val="en-US"/>
    </w:rPr>
  </w:style>
  <w:style w:type="character" w:styleId="Hyperlink">
    <w:name w:val="Hyperlink"/>
    <w:basedOn w:val="DefaultParagraphFont"/>
    <w:uiPriority w:val="99"/>
    <w:unhideWhenUsed/>
    <w:rsid w:val="00102E5B"/>
    <w:rPr>
      <w:color w:val="0563C1" w:themeColor="hyperlink"/>
      <w:u w:val="single"/>
    </w:rPr>
  </w:style>
  <w:style w:type="paragraph" w:styleId="ListParagraph">
    <w:name w:val="List Paragraph"/>
    <w:basedOn w:val="Normal"/>
    <w:uiPriority w:val="34"/>
    <w:qFormat/>
    <w:rsid w:val="00102E5B"/>
    <w:pPr>
      <w:ind w:left="720"/>
      <w:contextualSpacing/>
    </w:pPr>
  </w:style>
  <w:style w:type="paragraph" w:styleId="NormalWeb">
    <w:name w:val="Normal (Web)"/>
    <w:basedOn w:val="Normal"/>
    <w:uiPriority w:val="99"/>
    <w:semiHidden/>
    <w:unhideWhenUsed/>
    <w:rsid w:val="0052105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945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353071">
      <w:bodyDiv w:val="1"/>
      <w:marLeft w:val="0"/>
      <w:marRight w:val="0"/>
      <w:marTop w:val="0"/>
      <w:marBottom w:val="0"/>
      <w:divBdr>
        <w:top w:val="none" w:sz="0" w:space="0" w:color="auto"/>
        <w:left w:val="none" w:sz="0" w:space="0" w:color="auto"/>
        <w:bottom w:val="none" w:sz="0" w:space="0" w:color="auto"/>
        <w:right w:val="none" w:sz="0" w:space="0" w:color="auto"/>
      </w:divBdr>
    </w:div>
    <w:div w:id="47614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stomercare.igloosoftware.com/support/knowledgebase/articles/subscriptions"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B0DB5B768CF3428A67E0D7DD345197" ma:contentTypeVersion="16" ma:contentTypeDescription="Create a new document." ma:contentTypeScope="" ma:versionID="af070f9065d950acb28662311d347b8b">
  <xsd:schema xmlns:xsd="http://www.w3.org/2001/XMLSchema" xmlns:xs="http://www.w3.org/2001/XMLSchema" xmlns:p="http://schemas.microsoft.com/office/2006/metadata/properties" xmlns:ns2="48866c18-8ba0-4de0-af1a-36139be170dd" xmlns:ns3="768bc26f-e750-4a0a-b838-dd530c35dc06" targetNamespace="http://schemas.microsoft.com/office/2006/metadata/properties" ma:root="true" ma:fieldsID="cfa764bb73b2c76d6643ca3e1665dd59" ns2:_="" ns3:_="">
    <xsd:import namespace="48866c18-8ba0-4de0-af1a-36139be170dd"/>
    <xsd:import namespace="768bc26f-e750-4a0a-b838-dd530c35dc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866c18-8ba0-4de0-af1a-36139be17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1159e48-8955-4576-bc54-b2ab93806a9c"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bc26f-e750-4a0a-b838-dd530c35dc0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36526a8-a13d-424f-9b06-2dd52d31649e}" ma:internalName="TaxCatchAll" ma:showField="CatchAllData" ma:web="768bc26f-e750-4a0a-b838-dd530c35dc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8bc26f-e750-4a0a-b838-dd530c35dc06" xsi:nil="true"/>
    <lcf76f155ced4ddcb4097134ff3c332f xmlns="48866c18-8ba0-4de0-af1a-36139be170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D1B298-6F00-4B52-AC80-D4F49ADC79BD}"/>
</file>

<file path=customXml/itemProps2.xml><?xml version="1.0" encoding="utf-8"?>
<ds:datastoreItem xmlns:ds="http://schemas.openxmlformats.org/officeDocument/2006/customXml" ds:itemID="{FC3BF688-4887-4BF8-BCFA-2902B9F80A21}"/>
</file>

<file path=customXml/itemProps3.xml><?xml version="1.0" encoding="utf-8"?>
<ds:datastoreItem xmlns:ds="http://schemas.openxmlformats.org/officeDocument/2006/customXml" ds:itemID="{D51BAB16-4138-42F3-A816-D6CC672B7432}"/>
</file>

<file path=docProps/app.xml><?xml version="1.0" encoding="utf-8"?>
<Properties xmlns="http://schemas.openxmlformats.org/officeDocument/2006/extended-properties" xmlns:vt="http://schemas.openxmlformats.org/officeDocument/2006/docPropsVTypes">
  <Template>Normal</Template>
  <TotalTime>1319</TotalTime>
  <Pages>6</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Uday Kumar</dc:creator>
  <cp:keywords/>
  <dc:description/>
  <cp:lastModifiedBy>Uday Kumar</cp:lastModifiedBy>
  <cp:revision>106</cp:revision>
  <dcterms:created xsi:type="dcterms:W3CDTF">2021-09-27T15:06:00Z</dcterms:created>
  <dcterms:modified xsi:type="dcterms:W3CDTF">2021-10-12T06:51:00Z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0x01010071B0DB5B768CF3428A67E0D7DD345197</vt:lpwstr>
  </property>
  <property fmtid="{D5CDD505-2E9C-101B-9397-08002B2CF9AE}" pid="3" name="MediaServiceImageTags">
    <vt:lpwstr/>
  </property>
</Properties>
</file>