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03E5" w14:textId="00E839B4" w:rsidR="00C8732C" w:rsidRDefault="00236206">
      <w:proofErr w:type="spellStart"/>
      <w:r>
        <w:t>Addins</w:t>
      </w:r>
      <w:proofErr w:type="spellEnd"/>
      <w:r>
        <w:t>-Integration:</w:t>
      </w:r>
    </w:p>
    <w:p w14:paraId="0C556A25" w14:textId="6D0D8E86" w:rsidR="00236206" w:rsidRDefault="00236206">
      <w:r>
        <w:t>New Test</w:t>
      </w:r>
    </w:p>
    <w:sectPr w:rsidR="00236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236206"/>
    <w:rsid w:val="003C715F"/>
    <w:rsid w:val="00661DF7"/>
    <w:rsid w:val="00663736"/>
    <w:rsid w:val="0073406C"/>
    <w:rsid w:val="0090589B"/>
    <w:rsid w:val="00974789"/>
    <w:rsid w:val="00B94734"/>
    <w:rsid w:val="00C8732C"/>
    <w:rsid w:val="00CB098C"/>
    <w:rsid w:val="00D93668"/>
    <w:rsid w:val="00E3476A"/>
    <w:rsid w:val="00E54D41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945"/>
  <w15:chartTrackingRefBased/>
  <w15:docId w15:val="{2C848FE8-501F-40D3-B707-8945A98E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69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